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DE472" w14:textId="2DC9135F" w:rsidR="00804162" w:rsidRDefault="00804162" w:rsidP="00804162">
      <w:pPr>
        <w:pStyle w:val="Title"/>
        <w:rPr>
          <w:rFonts w:eastAsia="Times New Roman"/>
        </w:rPr>
      </w:pPr>
      <w:r>
        <w:rPr>
          <w:rFonts w:eastAsia="Times New Roman"/>
        </w:rPr>
        <w:t>Research Computing</w:t>
      </w:r>
      <w:r w:rsidRPr="00804162">
        <w:rPr>
          <w:rFonts w:eastAsia="Times New Roman"/>
        </w:rPr>
        <w:t xml:space="preserve"> </w:t>
      </w:r>
      <w:r w:rsidR="000869C4">
        <w:rPr>
          <w:rFonts w:eastAsia="Times New Roman"/>
        </w:rPr>
        <w:t>SLA</w:t>
      </w:r>
    </w:p>
    <w:p w14:paraId="15F8F45D" w14:textId="060D7F97" w:rsidR="000869C4" w:rsidRPr="000869C4" w:rsidRDefault="00817BEB" w:rsidP="001B6A57">
      <w:pPr>
        <w:pStyle w:val="Subtitle"/>
      </w:pPr>
      <w:r>
        <w:t>Documentation</w:t>
      </w:r>
      <w:r w:rsidR="000869C4">
        <w:t xml:space="preserve"> </w:t>
      </w:r>
      <w:r w:rsidR="00B56225">
        <w:t>Requests</w:t>
      </w:r>
      <w:r w:rsidR="00EA4CCB">
        <w:tab/>
      </w:r>
    </w:p>
    <w:p w14:paraId="33510C22" w14:textId="77777777" w:rsidR="00804162" w:rsidRPr="00804162" w:rsidRDefault="00804162" w:rsidP="00804162">
      <w:pPr>
        <w:pStyle w:val="Heading1"/>
        <w:rPr>
          <w:rFonts w:eastAsia="Times New Roman"/>
        </w:rPr>
      </w:pPr>
      <w:r w:rsidRPr="00804162">
        <w:rPr>
          <w:rFonts w:eastAsia="Times New Roman"/>
        </w:rPr>
        <w:t>Summary</w:t>
      </w:r>
    </w:p>
    <w:p w14:paraId="474B536F" w14:textId="56ED5778" w:rsidR="00804162" w:rsidRPr="00817BEB" w:rsidRDefault="3B4C26E5" w:rsidP="3B4C26E5">
      <w:pPr>
        <w:rPr>
          <w:rFonts w:eastAsia="Times New Roman"/>
        </w:rPr>
      </w:pPr>
      <w:r w:rsidRPr="3B4C26E5">
        <w:rPr>
          <w:rFonts w:eastAsia="Times New Roman"/>
        </w:rPr>
        <w:t>The Research Computing (RC) team provides documentation to users of the Discovery system through its website. Documentation is also provided as part of custom training sessions and as requested by researchers on an as need basis</w:t>
      </w:r>
      <w:r w:rsidRPr="3B4C26E5">
        <w:rPr>
          <w:rFonts w:eastAsia="Times New Roman"/>
          <w:i/>
          <w:iCs/>
        </w:rPr>
        <w:t>.</w:t>
      </w:r>
      <w:r w:rsidRPr="3B4C26E5">
        <w:rPr>
          <w:rFonts w:eastAsia="Times New Roman"/>
        </w:rPr>
        <w:t xml:space="preserve"> Documentation is continually updated to match the current system and services.</w:t>
      </w:r>
    </w:p>
    <w:p w14:paraId="34FCF8C0" w14:textId="77777777" w:rsidR="00804162" w:rsidRPr="00804162" w:rsidRDefault="00804162" w:rsidP="00804162">
      <w:pPr>
        <w:pStyle w:val="Heading1"/>
        <w:rPr>
          <w:rFonts w:eastAsia="Times New Roman"/>
        </w:rPr>
      </w:pPr>
      <w:r w:rsidRPr="00804162">
        <w:rPr>
          <w:rFonts w:eastAsia="Times New Roman"/>
        </w:rPr>
        <w:t>Service Name and Description</w:t>
      </w:r>
    </w:p>
    <w:p w14:paraId="67DFBF88" w14:textId="77777777" w:rsidR="00804162" w:rsidRPr="00804162" w:rsidRDefault="00804162" w:rsidP="00804162">
      <w:pPr>
        <w:pStyle w:val="Heading2"/>
        <w:rPr>
          <w:rFonts w:eastAsia="Times New Roman"/>
        </w:rPr>
      </w:pPr>
      <w:r w:rsidRPr="00804162">
        <w:rPr>
          <w:rFonts w:eastAsia="Times New Roman"/>
        </w:rPr>
        <w:t>Name</w:t>
      </w:r>
    </w:p>
    <w:p w14:paraId="0DC39FD2" w14:textId="17008DA9" w:rsidR="00804162" w:rsidRPr="00FF4885" w:rsidRDefault="00817BEB" w:rsidP="00804162">
      <w:pPr>
        <w:rPr>
          <w:rFonts w:eastAsia="Times New Roman"/>
        </w:rPr>
      </w:pPr>
      <w:r>
        <w:rPr>
          <w:rFonts w:eastAsia="Times New Roman"/>
        </w:rPr>
        <w:t>Documentation</w:t>
      </w:r>
      <w:r w:rsidR="00B56225">
        <w:rPr>
          <w:rFonts w:eastAsia="Times New Roman"/>
        </w:rPr>
        <w:t xml:space="preserve"> Requests</w:t>
      </w:r>
    </w:p>
    <w:p w14:paraId="24D705D8" w14:textId="77777777" w:rsidR="00804162" w:rsidRPr="00804162" w:rsidRDefault="00804162" w:rsidP="00804162">
      <w:pPr>
        <w:pStyle w:val="Heading2"/>
        <w:rPr>
          <w:rFonts w:eastAsia="Times New Roman"/>
        </w:rPr>
      </w:pPr>
      <w:r w:rsidRPr="00804162">
        <w:rPr>
          <w:rFonts w:eastAsia="Times New Roman"/>
        </w:rPr>
        <w:t>Description</w:t>
      </w:r>
    </w:p>
    <w:p w14:paraId="6807FF0A" w14:textId="6E5E7A99" w:rsidR="00804162" w:rsidRPr="00FF4885" w:rsidRDefault="00817BEB" w:rsidP="00804162">
      <w:pPr>
        <w:rPr>
          <w:rFonts w:eastAsia="Times New Roman"/>
        </w:rPr>
      </w:pPr>
      <w:r>
        <w:rPr>
          <w:rFonts w:eastAsia="Times New Roman"/>
        </w:rPr>
        <w:t>Documentation is maintained by the RC team for the users of Discovery. If there are any issues with the documentation, users can submit tickets requesting changes and/or updates. Users can also request enhancements or additional topics to be added to the documentation set</w:t>
      </w:r>
      <w:r w:rsidR="004566D7">
        <w:rPr>
          <w:rFonts w:eastAsia="Times New Roman"/>
        </w:rPr>
        <w:t>.</w:t>
      </w:r>
      <w:r w:rsidR="0083745E">
        <w:rPr>
          <w:rFonts w:eastAsia="Times New Roman"/>
        </w:rPr>
        <w:t xml:space="preserve"> </w:t>
      </w:r>
    </w:p>
    <w:p w14:paraId="15D01F17" w14:textId="77777777" w:rsidR="00804162" w:rsidRPr="00804162" w:rsidRDefault="00804162" w:rsidP="00804162">
      <w:pPr>
        <w:pStyle w:val="Heading1"/>
        <w:rPr>
          <w:rFonts w:eastAsia="Times New Roman"/>
        </w:rPr>
      </w:pPr>
      <w:r w:rsidRPr="00804162">
        <w:rPr>
          <w:rFonts w:eastAsia="Times New Roman"/>
        </w:rPr>
        <w:t>Security Considerations</w:t>
      </w:r>
    </w:p>
    <w:p w14:paraId="6C4583E1" w14:textId="3004697F" w:rsidR="00804162" w:rsidRPr="0083745E" w:rsidRDefault="00817BEB" w:rsidP="00804162">
      <w:pPr>
        <w:rPr>
          <w:rFonts w:eastAsia="Times New Roman"/>
        </w:rPr>
      </w:pPr>
      <w:r>
        <w:rPr>
          <w:rFonts w:eastAsia="Times New Roman"/>
        </w:rPr>
        <w:t>Documentation reserves the right to exclude documenting information that is proprietary and/or would possibly be revealing sensitive or secure information</w:t>
      </w:r>
      <w:r w:rsidR="0083745E">
        <w:rPr>
          <w:rFonts w:eastAsia="Times New Roman"/>
        </w:rPr>
        <w:t>.</w:t>
      </w:r>
    </w:p>
    <w:p w14:paraId="332C304A" w14:textId="77777777" w:rsidR="004566D7" w:rsidRPr="00804162" w:rsidRDefault="004566D7" w:rsidP="004566D7">
      <w:pPr>
        <w:pStyle w:val="Heading1"/>
        <w:rPr>
          <w:rFonts w:eastAsia="Times New Roman"/>
        </w:rPr>
      </w:pPr>
      <w:r w:rsidRPr="00804162">
        <w:rPr>
          <w:rFonts w:eastAsia="Times New Roman"/>
        </w:rPr>
        <w:t>Service Support Hours</w:t>
      </w:r>
    </w:p>
    <w:p w14:paraId="414543A6" w14:textId="77777777" w:rsidR="004566D7" w:rsidRPr="0083745E" w:rsidRDefault="004566D7" w:rsidP="004566D7">
      <w:pPr>
        <w:rPr>
          <w:rFonts w:eastAsia="Times New Roman"/>
        </w:rPr>
      </w:pPr>
      <w:r>
        <w:rPr>
          <w:rFonts w:eastAsia="Times New Roman"/>
        </w:rPr>
        <w:t xml:space="preserve">The service can be scheduled on weekdays M-F, between 8am-5pm. </w:t>
      </w:r>
    </w:p>
    <w:p w14:paraId="19411D0F" w14:textId="77777777" w:rsidR="004566D7" w:rsidRPr="00804162" w:rsidRDefault="004566D7" w:rsidP="004566D7">
      <w:pPr>
        <w:pStyle w:val="Heading1"/>
        <w:rPr>
          <w:rFonts w:eastAsia="Times New Roman"/>
        </w:rPr>
      </w:pPr>
      <w:r w:rsidRPr="00804162">
        <w:rPr>
          <w:rFonts w:eastAsia="Times New Roman"/>
        </w:rPr>
        <w:t>Service Off-Hours Support Procedures</w:t>
      </w:r>
    </w:p>
    <w:p w14:paraId="7204958C" w14:textId="77777777" w:rsidR="004566D7" w:rsidRPr="00804162" w:rsidRDefault="004566D7" w:rsidP="004566D7">
      <w:pPr>
        <w:rPr>
          <w:rFonts w:eastAsia="Times New Roman"/>
          <w:i/>
        </w:rPr>
      </w:pPr>
      <w:r>
        <w:rPr>
          <w:rFonts w:eastAsia="Times New Roman"/>
        </w:rPr>
        <w:t>Customers can request support for this service, and a response will be provided during working hours</w:t>
      </w:r>
      <w:r w:rsidRPr="00804162">
        <w:rPr>
          <w:rFonts w:eastAsia="Times New Roman"/>
          <w:i/>
        </w:rPr>
        <w:t>.</w:t>
      </w:r>
    </w:p>
    <w:p w14:paraId="34EA188B" w14:textId="77777777" w:rsidR="004566D7" w:rsidRPr="00804162" w:rsidRDefault="004566D7" w:rsidP="004566D7">
      <w:pPr>
        <w:pStyle w:val="Heading1"/>
        <w:rPr>
          <w:rFonts w:eastAsia="Times New Roman"/>
        </w:rPr>
      </w:pPr>
      <w:r w:rsidRPr="00804162">
        <w:rPr>
          <w:rFonts w:eastAsia="Times New Roman"/>
        </w:rPr>
        <w:t>Requests for Service Enhancement</w:t>
      </w:r>
    </w:p>
    <w:p w14:paraId="13BC4991" w14:textId="77777777" w:rsidR="004566D7" w:rsidRPr="00804162" w:rsidRDefault="004566D7" w:rsidP="004566D7">
      <w:pPr>
        <w:spacing w:before="100" w:beforeAutospacing="1" w:after="100" w:afterAutospacing="1" w:line="240" w:lineRule="auto"/>
        <w:rPr>
          <w:rFonts w:ascii="Times New Roman" w:eastAsia="Times New Roman" w:hAnsi="Times New Roman" w:cs="Times New Roman"/>
          <w:sz w:val="24"/>
          <w:szCs w:val="24"/>
        </w:rPr>
      </w:pPr>
      <w:r w:rsidRPr="00B56225">
        <w:t>The Research Computing team will respond to customer requests for service enhancements based on a review of the request and a determination of the need and demand for the enhancement</w:t>
      </w:r>
      <w:r w:rsidRPr="00804162">
        <w:rPr>
          <w:rFonts w:ascii="Times New Roman" w:eastAsia="Times New Roman" w:hAnsi="Times New Roman" w:cs="Times New Roman"/>
          <w:sz w:val="24"/>
          <w:szCs w:val="24"/>
        </w:rPr>
        <w:t>.</w:t>
      </w:r>
    </w:p>
    <w:p w14:paraId="6E9503B8" w14:textId="77777777" w:rsidR="00804162" w:rsidRPr="00804162" w:rsidRDefault="00804162" w:rsidP="00804162">
      <w:pPr>
        <w:pStyle w:val="Heading1"/>
        <w:rPr>
          <w:rFonts w:eastAsia="Times New Roman"/>
        </w:rPr>
      </w:pPr>
      <w:r w:rsidRPr="00804162">
        <w:rPr>
          <w:rFonts w:eastAsia="Times New Roman"/>
        </w:rPr>
        <w:lastRenderedPageBreak/>
        <w:t>Responsibilities</w:t>
      </w:r>
    </w:p>
    <w:p w14:paraId="65BC94B1" w14:textId="769700FE" w:rsidR="00804162" w:rsidRDefault="00804162" w:rsidP="00804162">
      <w:pPr>
        <w:pStyle w:val="Heading2"/>
        <w:rPr>
          <w:rFonts w:eastAsia="Times New Roman"/>
        </w:rPr>
      </w:pPr>
      <w:r w:rsidRPr="00804162">
        <w:rPr>
          <w:rFonts w:eastAsia="Times New Roman"/>
        </w:rPr>
        <w:t>Customer Responsibilities</w:t>
      </w:r>
    </w:p>
    <w:p w14:paraId="0EA1250B" w14:textId="38174DF1" w:rsidR="00804162" w:rsidRPr="00804162" w:rsidRDefault="003A47FE" w:rsidP="003A47FE">
      <w:pPr>
        <w:rPr>
          <w:rFonts w:eastAsia="Times New Roman"/>
        </w:rPr>
      </w:pPr>
      <w:r>
        <w:rPr>
          <w:rFonts w:eastAsia="Times New Roman"/>
        </w:rPr>
        <w:t>Research Computing Customers</w:t>
      </w:r>
      <w:r w:rsidR="00804162" w:rsidRPr="00804162">
        <w:rPr>
          <w:rFonts w:eastAsia="Times New Roman"/>
        </w:rPr>
        <w:t xml:space="preserve"> agree to:</w:t>
      </w:r>
    </w:p>
    <w:p w14:paraId="4F338BBD" w14:textId="63117D02" w:rsidR="000244DB" w:rsidRDefault="00371ECD" w:rsidP="00641AE5">
      <w:pPr>
        <w:pStyle w:val="ListParagraph"/>
        <w:numPr>
          <w:ilvl w:val="0"/>
          <w:numId w:val="4"/>
        </w:numPr>
        <w:rPr>
          <w:rFonts w:eastAsia="Times New Roman"/>
        </w:rPr>
      </w:pPr>
      <w:r>
        <w:rPr>
          <w:rFonts w:eastAsia="Times New Roman"/>
        </w:rPr>
        <w:t xml:space="preserve">Provide </w:t>
      </w:r>
      <w:r w:rsidR="00817BEB">
        <w:rPr>
          <w:rFonts w:eastAsia="Times New Roman"/>
        </w:rPr>
        <w:t>details about the documentation issue, including the specific location of the issue and screenshots if possible</w:t>
      </w:r>
      <w:r w:rsidR="000244DB">
        <w:rPr>
          <w:rFonts w:eastAsia="Times New Roman"/>
        </w:rPr>
        <w:t>.</w:t>
      </w:r>
    </w:p>
    <w:p w14:paraId="183D7C85" w14:textId="44DA76BD" w:rsidR="00371ECD" w:rsidRPr="00641AE5" w:rsidRDefault="00817BEB" w:rsidP="00641AE5">
      <w:pPr>
        <w:pStyle w:val="ListParagraph"/>
        <w:numPr>
          <w:ilvl w:val="0"/>
          <w:numId w:val="4"/>
        </w:numPr>
        <w:rPr>
          <w:rFonts w:eastAsia="Times New Roman"/>
        </w:rPr>
      </w:pPr>
      <w:r>
        <w:rPr>
          <w:rFonts w:eastAsia="Times New Roman"/>
        </w:rPr>
        <w:t>If you are requesting an enhancement, provide details including examples with your request</w:t>
      </w:r>
      <w:r w:rsidR="00371ECD">
        <w:rPr>
          <w:rFonts w:eastAsia="Times New Roman"/>
        </w:rPr>
        <w:t xml:space="preserve">. </w:t>
      </w:r>
    </w:p>
    <w:p w14:paraId="28BFA4A4" w14:textId="747F7721" w:rsidR="00804162" w:rsidRDefault="003A47FE" w:rsidP="00804162">
      <w:pPr>
        <w:pStyle w:val="Heading2"/>
        <w:rPr>
          <w:rFonts w:eastAsia="Times New Roman"/>
        </w:rPr>
      </w:pPr>
      <w:r>
        <w:rPr>
          <w:rFonts w:eastAsia="Times New Roman"/>
        </w:rPr>
        <w:t>Research Computing Team</w:t>
      </w:r>
      <w:r w:rsidR="00804162" w:rsidRPr="00804162">
        <w:rPr>
          <w:rFonts w:eastAsia="Times New Roman"/>
        </w:rPr>
        <w:t xml:space="preserve"> Responsibilities</w:t>
      </w:r>
    </w:p>
    <w:p w14:paraId="539C485C" w14:textId="51CEF97C" w:rsidR="00804162" w:rsidRDefault="00804162" w:rsidP="005A34B2">
      <w:pPr>
        <w:rPr>
          <w:rFonts w:eastAsia="Times New Roman"/>
          <w:i/>
        </w:rPr>
      </w:pPr>
      <w:r w:rsidRPr="003A47FE">
        <w:rPr>
          <w:rFonts w:eastAsia="Times New Roman"/>
          <w:i/>
        </w:rPr>
        <w:t xml:space="preserve">General responsibilities: </w:t>
      </w:r>
    </w:p>
    <w:p w14:paraId="5B37BB93" w14:textId="2A0C289C" w:rsidR="000244DB" w:rsidRDefault="000244DB" w:rsidP="000244DB">
      <w:pPr>
        <w:pStyle w:val="ListParagraph"/>
        <w:numPr>
          <w:ilvl w:val="0"/>
          <w:numId w:val="5"/>
        </w:numPr>
        <w:rPr>
          <w:rFonts w:eastAsia="Times New Roman"/>
        </w:rPr>
      </w:pPr>
      <w:r>
        <w:rPr>
          <w:rFonts w:eastAsia="Times New Roman"/>
        </w:rPr>
        <w:t xml:space="preserve">Respond to </w:t>
      </w:r>
      <w:r w:rsidR="00371ECD">
        <w:rPr>
          <w:rFonts w:eastAsia="Times New Roman"/>
        </w:rPr>
        <w:t xml:space="preserve">the </w:t>
      </w:r>
      <w:r w:rsidR="00A20A9E">
        <w:rPr>
          <w:rFonts w:eastAsia="Times New Roman"/>
        </w:rPr>
        <w:t>documentation</w:t>
      </w:r>
      <w:r w:rsidR="00371ECD">
        <w:rPr>
          <w:rFonts w:eastAsia="Times New Roman"/>
        </w:rPr>
        <w:t xml:space="preserve"> request within 24 hrs</w:t>
      </w:r>
      <w:r>
        <w:rPr>
          <w:rFonts w:eastAsia="Times New Roman"/>
        </w:rPr>
        <w:t>.</w:t>
      </w:r>
    </w:p>
    <w:p w14:paraId="742AD38F" w14:textId="49E8D80E" w:rsidR="000244DB" w:rsidRDefault="00371ECD" w:rsidP="000244DB">
      <w:pPr>
        <w:pStyle w:val="ListParagraph"/>
        <w:numPr>
          <w:ilvl w:val="0"/>
          <w:numId w:val="5"/>
        </w:numPr>
        <w:rPr>
          <w:rFonts w:eastAsia="Times New Roman"/>
        </w:rPr>
      </w:pPr>
      <w:r>
        <w:rPr>
          <w:rFonts w:eastAsia="Times New Roman"/>
        </w:rPr>
        <w:t xml:space="preserve">Verify </w:t>
      </w:r>
      <w:r w:rsidR="00817BEB">
        <w:rPr>
          <w:rFonts w:eastAsia="Times New Roman"/>
        </w:rPr>
        <w:t>the accuracy of the reported issue</w:t>
      </w:r>
      <w:r w:rsidR="000244DB">
        <w:rPr>
          <w:rFonts w:eastAsia="Times New Roman"/>
        </w:rPr>
        <w:t>.</w:t>
      </w:r>
    </w:p>
    <w:p w14:paraId="654FF48C" w14:textId="77777777" w:rsidR="00817BEB" w:rsidRDefault="00371ECD" w:rsidP="00817BEB">
      <w:pPr>
        <w:pStyle w:val="ListParagraph"/>
        <w:numPr>
          <w:ilvl w:val="0"/>
          <w:numId w:val="5"/>
        </w:numPr>
        <w:rPr>
          <w:rFonts w:eastAsia="Times New Roman"/>
        </w:rPr>
      </w:pPr>
      <w:r>
        <w:rPr>
          <w:rFonts w:eastAsia="Times New Roman"/>
        </w:rPr>
        <w:t xml:space="preserve">Provide </w:t>
      </w:r>
      <w:r w:rsidR="00817BEB">
        <w:rPr>
          <w:rFonts w:eastAsia="Times New Roman"/>
        </w:rPr>
        <w:t>a fix for the issue within one week</w:t>
      </w:r>
      <w:r w:rsidR="000244DB">
        <w:rPr>
          <w:rFonts w:eastAsia="Times New Roman"/>
        </w:rPr>
        <w:t>.</w:t>
      </w:r>
      <w:r w:rsidR="00817BEB">
        <w:rPr>
          <w:rFonts w:eastAsia="Times New Roman"/>
        </w:rPr>
        <w:t xml:space="preserve"> If a fix is not possible, the customer will be notified of this within the same week.</w:t>
      </w:r>
    </w:p>
    <w:p w14:paraId="0C45E4CA" w14:textId="133A657F" w:rsidR="005A34B2" w:rsidRPr="00817BEB" w:rsidRDefault="00817BEB" w:rsidP="00817BEB">
      <w:pPr>
        <w:pStyle w:val="ListParagraph"/>
        <w:numPr>
          <w:ilvl w:val="0"/>
          <w:numId w:val="5"/>
        </w:numPr>
        <w:rPr>
          <w:rFonts w:eastAsia="Times New Roman"/>
        </w:rPr>
      </w:pPr>
      <w:r>
        <w:rPr>
          <w:rFonts w:eastAsia="Times New Roman"/>
        </w:rPr>
        <w:t>Enhancements will be addressed with the customer within one week. Enhancements might take up to two weeks to be completed.</w:t>
      </w:r>
    </w:p>
    <w:p w14:paraId="6581F1DA" w14:textId="77777777" w:rsidR="007473AA" w:rsidRDefault="007473AA" w:rsidP="007473AA">
      <w:pPr>
        <w:pStyle w:val="Heading1"/>
        <w:rPr>
          <w:rFonts w:eastAsia="Times New Roman"/>
        </w:rPr>
      </w:pPr>
      <w:r w:rsidRPr="00804162">
        <w:rPr>
          <w:rFonts w:eastAsia="Times New Roman"/>
        </w:rPr>
        <w:t xml:space="preserve">Service </w:t>
      </w:r>
      <w:r>
        <w:rPr>
          <w:rFonts w:eastAsia="Times New Roman"/>
        </w:rPr>
        <w:t>Response and Resolution Times</w:t>
      </w:r>
    </w:p>
    <w:p w14:paraId="25A45C18" w14:textId="3DD1F417" w:rsidR="00F60454" w:rsidRDefault="007473AA" w:rsidP="007473AA">
      <w:r>
        <w:t>The Research Computing team reserves the right to change a ticket’s impact and/or urgency level(s) after a review of the issue, with the exception of individual service agreements that have response and resolution times that were renegotiated. Due to the complex nature of issues that can occur with a cluster system, resolution of issues may require the involvement of other ITS units and/or outside vendors, and therefore response and resolution times are guidelines, not guarantees.</w:t>
      </w:r>
      <w:bookmarkStart w:id="0" w:name="_GoBack"/>
      <w:bookmarkEnd w:id="0"/>
    </w:p>
    <w:p w14:paraId="477F5957" w14:textId="77777777" w:rsidR="00F60454" w:rsidRDefault="00F60454">
      <w:r>
        <w:br w:type="page"/>
      </w:r>
    </w:p>
    <w:tbl>
      <w:tblPr>
        <w:tblStyle w:val="GridTable7Colorful"/>
        <w:tblW w:w="0" w:type="auto"/>
        <w:tblInd w:w="5" w:type="dxa"/>
        <w:tblLook w:val="04A0" w:firstRow="1" w:lastRow="0" w:firstColumn="1" w:lastColumn="0" w:noHBand="0" w:noVBand="1"/>
      </w:tblPr>
      <w:tblGrid>
        <w:gridCol w:w="1869"/>
        <w:gridCol w:w="1869"/>
        <w:gridCol w:w="1869"/>
        <w:gridCol w:w="1869"/>
        <w:gridCol w:w="1869"/>
      </w:tblGrid>
      <w:tr w:rsidR="00F60454" w14:paraId="7E6C3D4E" w14:textId="77777777" w:rsidTr="00F6045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70" w:type="dxa"/>
          </w:tcPr>
          <w:p w14:paraId="59D26014" w14:textId="77777777" w:rsidR="00F60454" w:rsidRPr="004E7CB9" w:rsidRDefault="00F60454" w:rsidP="00A9266D">
            <w:pPr>
              <w:rPr>
                <w:i w:val="0"/>
              </w:rPr>
            </w:pPr>
            <w:r w:rsidRPr="004E7CB9">
              <w:rPr>
                <w:i w:val="0"/>
              </w:rPr>
              <w:lastRenderedPageBreak/>
              <w:t>What is the impact</w:t>
            </w:r>
            <w:r>
              <w:rPr>
                <w:i w:val="0"/>
              </w:rPr>
              <w:t>?</w:t>
            </w:r>
          </w:p>
          <w:p w14:paraId="76BCD859" w14:textId="77777777" w:rsidR="00F60454" w:rsidRDefault="00F60454" w:rsidP="00A9266D"/>
          <w:p w14:paraId="45C4BC8D" w14:textId="77777777" w:rsidR="00F60454" w:rsidRDefault="00F60454" w:rsidP="00A9266D">
            <w:r>
              <w:t>_____________</w:t>
            </w:r>
          </w:p>
          <w:p w14:paraId="27824E8E" w14:textId="77777777" w:rsidR="00F60454" w:rsidRDefault="00F60454" w:rsidP="00A9266D"/>
          <w:p w14:paraId="4D0C758D" w14:textId="77777777" w:rsidR="00F60454" w:rsidRPr="004E7CB9" w:rsidRDefault="00F60454" w:rsidP="00A9266D">
            <w:pPr>
              <w:rPr>
                <w:b w:val="0"/>
              </w:rPr>
            </w:pPr>
            <w:r w:rsidRPr="004E7CB9">
              <w:rPr>
                <w:b w:val="0"/>
              </w:rPr>
              <w:t>What is the urgency</w:t>
            </w:r>
            <w:r>
              <w:rPr>
                <w:b w:val="0"/>
              </w:rPr>
              <w:t>?</w:t>
            </w:r>
          </w:p>
        </w:tc>
        <w:tc>
          <w:tcPr>
            <w:tcW w:w="1870" w:type="dxa"/>
          </w:tcPr>
          <w:p w14:paraId="72068580" w14:textId="77777777" w:rsidR="00F60454" w:rsidRDefault="00F60454" w:rsidP="00A9266D">
            <w:pPr>
              <w:cnfStyle w:val="100000000000" w:firstRow="1" w:lastRow="0" w:firstColumn="0" w:lastColumn="0" w:oddVBand="0" w:evenVBand="0" w:oddHBand="0" w:evenHBand="0" w:firstRowFirstColumn="0" w:firstRowLastColumn="0" w:lastRowFirstColumn="0" w:lastRowLastColumn="0"/>
            </w:pPr>
            <w:r>
              <w:t>System Wide</w:t>
            </w:r>
          </w:p>
          <w:p w14:paraId="7F3C7330" w14:textId="77777777" w:rsidR="00F60454" w:rsidRPr="004E7CB9" w:rsidRDefault="00F60454" w:rsidP="00A9266D">
            <w:pPr>
              <w:cnfStyle w:val="100000000000" w:firstRow="1" w:lastRow="0" w:firstColumn="0" w:lastColumn="0" w:oddVBand="0" w:evenVBand="0" w:oddHBand="0" w:evenHBand="0" w:firstRowFirstColumn="0" w:firstRowLastColumn="0" w:lastRowFirstColumn="0" w:lastRowLastColumn="0"/>
              <w:rPr>
                <w:b w:val="0"/>
                <w:i/>
              </w:rPr>
            </w:pPr>
            <w:r w:rsidRPr="004E7CB9">
              <w:rPr>
                <w:b w:val="0"/>
                <w:i/>
              </w:rPr>
              <w:t>Service is out for the entire system for all users</w:t>
            </w:r>
          </w:p>
        </w:tc>
        <w:tc>
          <w:tcPr>
            <w:tcW w:w="1870" w:type="dxa"/>
          </w:tcPr>
          <w:p w14:paraId="4D1BE3A9" w14:textId="77777777" w:rsidR="00F60454" w:rsidRDefault="00F60454" w:rsidP="00A9266D">
            <w:pPr>
              <w:cnfStyle w:val="100000000000" w:firstRow="1" w:lastRow="0" w:firstColumn="0" w:lastColumn="0" w:oddVBand="0" w:evenVBand="0" w:oddHBand="0" w:evenHBand="0" w:firstRowFirstColumn="0" w:firstRowLastColumn="0" w:lastRowFirstColumn="0" w:lastRowLastColumn="0"/>
            </w:pPr>
            <w:r>
              <w:t>Widespread</w:t>
            </w:r>
          </w:p>
          <w:p w14:paraId="41F9A189" w14:textId="77777777" w:rsidR="00F60454" w:rsidRPr="002C52B8" w:rsidRDefault="00F60454" w:rsidP="00A9266D">
            <w:pPr>
              <w:cnfStyle w:val="100000000000" w:firstRow="1" w:lastRow="0" w:firstColumn="0" w:lastColumn="0" w:oddVBand="0" w:evenVBand="0" w:oddHBand="0" w:evenHBand="0" w:firstRowFirstColumn="0" w:firstRowLastColumn="0" w:lastRowFirstColumn="0" w:lastRowLastColumn="0"/>
              <w:rPr>
                <w:b w:val="0"/>
              </w:rPr>
            </w:pPr>
            <w:r>
              <w:rPr>
                <w:b w:val="0"/>
              </w:rPr>
              <w:t>(High)</w:t>
            </w:r>
          </w:p>
          <w:p w14:paraId="20B6E820" w14:textId="77777777" w:rsidR="00F60454" w:rsidRPr="004E7CB9" w:rsidRDefault="00F60454" w:rsidP="00A9266D">
            <w:pPr>
              <w:cnfStyle w:val="100000000000" w:firstRow="1" w:lastRow="0" w:firstColumn="0" w:lastColumn="0" w:oddVBand="0" w:evenVBand="0" w:oddHBand="0" w:evenHBand="0" w:firstRowFirstColumn="0" w:firstRowLastColumn="0" w:lastRowFirstColumn="0" w:lastRowLastColumn="0"/>
              <w:rPr>
                <w:b w:val="0"/>
                <w:i/>
              </w:rPr>
            </w:pPr>
            <w:r w:rsidRPr="004E7CB9">
              <w:rPr>
                <w:b w:val="0"/>
                <w:i/>
              </w:rPr>
              <w:t>Service is out for a majority of systems and/or a majority of users</w:t>
            </w:r>
          </w:p>
        </w:tc>
        <w:tc>
          <w:tcPr>
            <w:tcW w:w="1870" w:type="dxa"/>
          </w:tcPr>
          <w:p w14:paraId="23F3E7EC" w14:textId="77777777" w:rsidR="00F60454" w:rsidRDefault="00F60454" w:rsidP="00A9266D">
            <w:pPr>
              <w:cnfStyle w:val="100000000000" w:firstRow="1" w:lastRow="0" w:firstColumn="0" w:lastColumn="0" w:oddVBand="0" w:evenVBand="0" w:oddHBand="0" w:evenHBand="0" w:firstRowFirstColumn="0" w:firstRowLastColumn="0" w:lastRowFirstColumn="0" w:lastRowLastColumn="0"/>
            </w:pPr>
            <w:r>
              <w:t>Localized</w:t>
            </w:r>
          </w:p>
          <w:p w14:paraId="5F150979" w14:textId="77777777" w:rsidR="00F60454" w:rsidRPr="002C52B8" w:rsidRDefault="00F60454" w:rsidP="00A9266D">
            <w:pPr>
              <w:cnfStyle w:val="100000000000" w:firstRow="1" w:lastRow="0" w:firstColumn="0" w:lastColumn="0" w:oddVBand="0" w:evenVBand="0" w:oddHBand="0" w:evenHBand="0" w:firstRowFirstColumn="0" w:firstRowLastColumn="0" w:lastRowFirstColumn="0" w:lastRowLastColumn="0"/>
              <w:rPr>
                <w:b w:val="0"/>
              </w:rPr>
            </w:pPr>
            <w:r>
              <w:rPr>
                <w:b w:val="0"/>
              </w:rPr>
              <w:t>(Medium)</w:t>
            </w:r>
          </w:p>
          <w:p w14:paraId="45193E66" w14:textId="77777777" w:rsidR="00F60454" w:rsidRPr="004E7CB9" w:rsidRDefault="00F60454" w:rsidP="00A9266D">
            <w:pPr>
              <w:cnfStyle w:val="100000000000" w:firstRow="1" w:lastRow="0" w:firstColumn="0" w:lastColumn="0" w:oddVBand="0" w:evenVBand="0" w:oddHBand="0" w:evenHBand="0" w:firstRowFirstColumn="0" w:firstRowLastColumn="0" w:lastRowFirstColumn="0" w:lastRowLastColumn="0"/>
              <w:rPr>
                <w:b w:val="0"/>
                <w:i/>
              </w:rPr>
            </w:pPr>
            <w:r w:rsidRPr="004E7CB9">
              <w:rPr>
                <w:b w:val="0"/>
                <w:i/>
              </w:rPr>
              <w:t>Service is out for a part of the system or for a number of users</w:t>
            </w:r>
          </w:p>
        </w:tc>
        <w:tc>
          <w:tcPr>
            <w:tcW w:w="1870" w:type="dxa"/>
          </w:tcPr>
          <w:p w14:paraId="747BA7EB" w14:textId="77777777" w:rsidR="00F60454" w:rsidRDefault="00F60454" w:rsidP="00A9266D">
            <w:pPr>
              <w:cnfStyle w:val="100000000000" w:firstRow="1" w:lastRow="0" w:firstColumn="0" w:lastColumn="0" w:oddVBand="0" w:evenVBand="0" w:oddHBand="0" w:evenHBand="0" w:firstRowFirstColumn="0" w:firstRowLastColumn="0" w:lastRowFirstColumn="0" w:lastRowLastColumn="0"/>
            </w:pPr>
            <w:r>
              <w:t>Isolated</w:t>
            </w:r>
          </w:p>
          <w:p w14:paraId="46E5CC8B" w14:textId="77777777" w:rsidR="00F60454" w:rsidRPr="002C52B8" w:rsidRDefault="00F60454" w:rsidP="00A9266D">
            <w:pPr>
              <w:cnfStyle w:val="100000000000" w:firstRow="1" w:lastRow="0" w:firstColumn="0" w:lastColumn="0" w:oddVBand="0" w:evenVBand="0" w:oddHBand="0" w:evenHBand="0" w:firstRowFirstColumn="0" w:firstRowLastColumn="0" w:lastRowFirstColumn="0" w:lastRowLastColumn="0"/>
              <w:rPr>
                <w:b w:val="0"/>
              </w:rPr>
            </w:pPr>
            <w:r>
              <w:rPr>
                <w:b w:val="0"/>
              </w:rPr>
              <w:t>(Low)</w:t>
            </w:r>
          </w:p>
          <w:p w14:paraId="78E4D92B" w14:textId="77777777" w:rsidR="00F60454" w:rsidRPr="004E7CB9" w:rsidRDefault="00F60454" w:rsidP="00A9266D">
            <w:pPr>
              <w:cnfStyle w:val="100000000000" w:firstRow="1" w:lastRow="0" w:firstColumn="0" w:lastColumn="0" w:oddVBand="0" w:evenVBand="0" w:oddHBand="0" w:evenHBand="0" w:firstRowFirstColumn="0" w:firstRowLastColumn="0" w:lastRowFirstColumn="0" w:lastRowLastColumn="0"/>
              <w:rPr>
                <w:b w:val="0"/>
                <w:i/>
              </w:rPr>
            </w:pPr>
            <w:r w:rsidRPr="004E7CB9">
              <w:rPr>
                <w:b w:val="0"/>
                <w:i/>
              </w:rPr>
              <w:t>Service is out for one particular service or a single user</w:t>
            </w:r>
          </w:p>
        </w:tc>
      </w:tr>
      <w:tr w:rsidR="00F60454" w14:paraId="618C620A" w14:textId="77777777" w:rsidTr="00F6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1978CEC0" w14:textId="77777777" w:rsidR="00F60454" w:rsidRPr="0063079B" w:rsidRDefault="00F60454" w:rsidP="00A9266D">
            <w:pPr>
              <w:rPr>
                <w:b/>
              </w:rPr>
            </w:pPr>
            <w:r w:rsidRPr="0063079B">
              <w:rPr>
                <w:b/>
              </w:rPr>
              <w:t>Critical</w:t>
            </w:r>
          </w:p>
          <w:p w14:paraId="4AA06781" w14:textId="77777777" w:rsidR="00F60454" w:rsidRDefault="00F60454" w:rsidP="00A9266D">
            <w:r w:rsidRPr="008512C6">
              <w:rPr>
                <w:i w:val="0"/>
              </w:rPr>
              <w:t xml:space="preserve">An important service is </w:t>
            </w:r>
            <w:r>
              <w:rPr>
                <w:i w:val="0"/>
              </w:rPr>
              <w:t>not operating and there is no</w:t>
            </w:r>
            <w:r w:rsidRPr="008512C6">
              <w:rPr>
                <w:i w:val="0"/>
              </w:rPr>
              <w:t xml:space="preserve"> workaround</w:t>
            </w:r>
            <w:r w:rsidRPr="0063079B">
              <w:rPr>
                <w:i w:val="0"/>
              </w:rPr>
              <w:t>. All or a majority of users are not able to work as normal.</w:t>
            </w:r>
          </w:p>
        </w:tc>
        <w:tc>
          <w:tcPr>
            <w:tcW w:w="1870" w:type="dxa"/>
            <w:shd w:val="clear" w:color="auto" w:fill="FF0000"/>
          </w:tcPr>
          <w:p w14:paraId="06AF8BD8" w14:textId="77777777" w:rsidR="00F60454" w:rsidRDefault="00F60454" w:rsidP="00A9266D">
            <w:pPr>
              <w:cnfStyle w:val="000000100000" w:firstRow="0" w:lastRow="0" w:firstColumn="0" w:lastColumn="0" w:oddVBand="0" w:evenVBand="0" w:oddHBand="1" w:evenHBand="0" w:firstRowFirstColumn="0" w:firstRowLastColumn="0" w:lastRowFirstColumn="0" w:lastRowLastColumn="0"/>
            </w:pPr>
            <w:r w:rsidRPr="00F16737">
              <w:rPr>
                <w:b/>
              </w:rPr>
              <w:t>Response</w:t>
            </w:r>
            <w:r>
              <w:t>: 1 hr</w:t>
            </w:r>
          </w:p>
          <w:p w14:paraId="179497FE" w14:textId="77777777" w:rsidR="00F60454" w:rsidRDefault="00F60454" w:rsidP="00A9266D">
            <w:pPr>
              <w:cnfStyle w:val="000000100000" w:firstRow="0" w:lastRow="0" w:firstColumn="0" w:lastColumn="0" w:oddVBand="0" w:evenVBand="0" w:oddHBand="1" w:evenHBand="0" w:firstRowFirstColumn="0" w:firstRowLastColumn="0" w:lastRowFirstColumn="0" w:lastRowLastColumn="0"/>
            </w:pPr>
            <w:r w:rsidRPr="00F16737">
              <w:rPr>
                <w:b/>
              </w:rPr>
              <w:t>Resolution</w:t>
            </w:r>
            <w:r>
              <w:t>: 8 hr</w:t>
            </w:r>
          </w:p>
          <w:p w14:paraId="3A97996E" w14:textId="77777777" w:rsidR="00F60454" w:rsidRDefault="00F60454" w:rsidP="00A9266D">
            <w:pPr>
              <w:cnfStyle w:val="000000100000" w:firstRow="0" w:lastRow="0" w:firstColumn="0" w:lastColumn="0" w:oddVBand="0" w:evenVBand="0" w:oddHBand="1" w:evenHBand="0" w:firstRowFirstColumn="0" w:firstRowLastColumn="0" w:lastRowFirstColumn="0" w:lastRowLastColumn="0"/>
            </w:pPr>
          </w:p>
        </w:tc>
        <w:tc>
          <w:tcPr>
            <w:tcW w:w="1870" w:type="dxa"/>
            <w:shd w:val="clear" w:color="auto" w:fill="FFC000"/>
          </w:tcPr>
          <w:p w14:paraId="64E5E69A" w14:textId="77777777" w:rsidR="00F60454" w:rsidRDefault="00F60454" w:rsidP="00A9266D">
            <w:pPr>
              <w:cnfStyle w:val="000000100000" w:firstRow="0" w:lastRow="0" w:firstColumn="0" w:lastColumn="0" w:oddVBand="0" w:evenVBand="0" w:oddHBand="1" w:evenHBand="0" w:firstRowFirstColumn="0" w:firstRowLastColumn="0" w:lastRowFirstColumn="0" w:lastRowLastColumn="0"/>
            </w:pPr>
            <w:r w:rsidRPr="00F16737">
              <w:rPr>
                <w:b/>
              </w:rPr>
              <w:t>Response</w:t>
            </w:r>
            <w:r>
              <w:t>: 2 hr</w:t>
            </w:r>
          </w:p>
          <w:p w14:paraId="62CC9363" w14:textId="77777777" w:rsidR="00F60454" w:rsidRDefault="00F60454" w:rsidP="00A9266D">
            <w:pPr>
              <w:cnfStyle w:val="000000100000" w:firstRow="0" w:lastRow="0" w:firstColumn="0" w:lastColumn="0" w:oddVBand="0" w:evenVBand="0" w:oddHBand="1" w:evenHBand="0" w:firstRowFirstColumn="0" w:firstRowLastColumn="0" w:lastRowFirstColumn="0" w:lastRowLastColumn="0"/>
            </w:pPr>
            <w:r w:rsidRPr="00F16737">
              <w:rPr>
                <w:b/>
              </w:rPr>
              <w:t>Resolution</w:t>
            </w:r>
            <w:r>
              <w:t>: 1 day</w:t>
            </w:r>
          </w:p>
          <w:p w14:paraId="5D3F16F4" w14:textId="77777777" w:rsidR="00F60454" w:rsidRDefault="00F60454" w:rsidP="00A9266D">
            <w:pPr>
              <w:cnfStyle w:val="000000100000" w:firstRow="0" w:lastRow="0" w:firstColumn="0" w:lastColumn="0" w:oddVBand="0" w:evenVBand="0" w:oddHBand="1" w:evenHBand="0" w:firstRowFirstColumn="0" w:firstRowLastColumn="0" w:lastRowFirstColumn="0" w:lastRowLastColumn="0"/>
            </w:pPr>
          </w:p>
        </w:tc>
        <w:tc>
          <w:tcPr>
            <w:tcW w:w="1870" w:type="dxa"/>
            <w:shd w:val="clear" w:color="auto" w:fill="FFC000"/>
          </w:tcPr>
          <w:p w14:paraId="58606E3F" w14:textId="77777777" w:rsidR="00F60454" w:rsidRDefault="00F60454" w:rsidP="00A9266D">
            <w:pPr>
              <w:cnfStyle w:val="000000100000" w:firstRow="0" w:lastRow="0" w:firstColumn="0" w:lastColumn="0" w:oddVBand="0" w:evenVBand="0" w:oddHBand="1" w:evenHBand="0" w:firstRowFirstColumn="0" w:firstRowLastColumn="0" w:lastRowFirstColumn="0" w:lastRowLastColumn="0"/>
            </w:pPr>
            <w:r w:rsidRPr="00F16737">
              <w:rPr>
                <w:b/>
              </w:rPr>
              <w:t>Response</w:t>
            </w:r>
            <w:r>
              <w:t>: 4 hr</w:t>
            </w:r>
          </w:p>
          <w:p w14:paraId="06725E67" w14:textId="77777777" w:rsidR="00F60454" w:rsidRDefault="00F60454" w:rsidP="00A9266D">
            <w:pPr>
              <w:cnfStyle w:val="000000100000" w:firstRow="0" w:lastRow="0" w:firstColumn="0" w:lastColumn="0" w:oddVBand="0" w:evenVBand="0" w:oddHBand="1" w:evenHBand="0" w:firstRowFirstColumn="0" w:firstRowLastColumn="0" w:lastRowFirstColumn="0" w:lastRowLastColumn="0"/>
            </w:pPr>
            <w:r w:rsidRPr="00F16737">
              <w:rPr>
                <w:b/>
              </w:rPr>
              <w:t>Resolution</w:t>
            </w:r>
            <w:r>
              <w:t>: 2 days</w:t>
            </w:r>
          </w:p>
          <w:p w14:paraId="6C9C3E07" w14:textId="77777777" w:rsidR="00F60454" w:rsidRDefault="00F60454" w:rsidP="00A9266D">
            <w:pPr>
              <w:cnfStyle w:val="000000100000" w:firstRow="0" w:lastRow="0" w:firstColumn="0" w:lastColumn="0" w:oddVBand="0" w:evenVBand="0" w:oddHBand="1" w:evenHBand="0" w:firstRowFirstColumn="0" w:firstRowLastColumn="0" w:lastRowFirstColumn="0" w:lastRowLastColumn="0"/>
            </w:pPr>
          </w:p>
        </w:tc>
        <w:tc>
          <w:tcPr>
            <w:tcW w:w="1870" w:type="dxa"/>
            <w:shd w:val="clear" w:color="auto" w:fill="FFE599" w:themeFill="accent4" w:themeFillTint="66"/>
          </w:tcPr>
          <w:p w14:paraId="41047D9E" w14:textId="77777777" w:rsidR="00F60454" w:rsidRDefault="00F60454" w:rsidP="00A9266D">
            <w:pPr>
              <w:cnfStyle w:val="000000100000" w:firstRow="0" w:lastRow="0" w:firstColumn="0" w:lastColumn="0" w:oddVBand="0" w:evenVBand="0" w:oddHBand="1" w:evenHBand="0" w:firstRowFirstColumn="0" w:firstRowLastColumn="0" w:lastRowFirstColumn="0" w:lastRowLastColumn="0"/>
            </w:pPr>
            <w:r w:rsidRPr="00F16737">
              <w:rPr>
                <w:b/>
              </w:rPr>
              <w:t>Response</w:t>
            </w:r>
            <w:r>
              <w:t>: 6 hr</w:t>
            </w:r>
          </w:p>
          <w:p w14:paraId="6453DF9A" w14:textId="77777777" w:rsidR="00F60454" w:rsidRDefault="00F60454" w:rsidP="00A9266D">
            <w:pPr>
              <w:cnfStyle w:val="000000100000" w:firstRow="0" w:lastRow="0" w:firstColumn="0" w:lastColumn="0" w:oddVBand="0" w:evenVBand="0" w:oddHBand="1" w:evenHBand="0" w:firstRowFirstColumn="0" w:firstRowLastColumn="0" w:lastRowFirstColumn="0" w:lastRowLastColumn="0"/>
            </w:pPr>
            <w:r w:rsidRPr="00F16737">
              <w:rPr>
                <w:b/>
              </w:rPr>
              <w:t>Resolution</w:t>
            </w:r>
            <w:r>
              <w:t>: 4 days</w:t>
            </w:r>
          </w:p>
          <w:p w14:paraId="00B6028C" w14:textId="77777777" w:rsidR="00F60454" w:rsidRDefault="00F60454" w:rsidP="00A9266D">
            <w:pPr>
              <w:cnfStyle w:val="000000100000" w:firstRow="0" w:lastRow="0" w:firstColumn="0" w:lastColumn="0" w:oddVBand="0" w:evenVBand="0" w:oddHBand="1" w:evenHBand="0" w:firstRowFirstColumn="0" w:firstRowLastColumn="0" w:lastRowFirstColumn="0" w:lastRowLastColumn="0"/>
            </w:pPr>
          </w:p>
        </w:tc>
      </w:tr>
      <w:tr w:rsidR="00F60454" w14:paraId="0D205F4A" w14:textId="77777777" w:rsidTr="00F60454">
        <w:tc>
          <w:tcPr>
            <w:cnfStyle w:val="001000000000" w:firstRow="0" w:lastRow="0" w:firstColumn="1" w:lastColumn="0" w:oddVBand="0" w:evenVBand="0" w:oddHBand="0" w:evenHBand="0" w:firstRowFirstColumn="0" w:firstRowLastColumn="0" w:lastRowFirstColumn="0" w:lastRowLastColumn="0"/>
            <w:tcW w:w="1870" w:type="dxa"/>
          </w:tcPr>
          <w:p w14:paraId="619A07C7" w14:textId="77777777" w:rsidR="00F60454" w:rsidRPr="0063079B" w:rsidRDefault="00F60454" w:rsidP="00A9266D">
            <w:pPr>
              <w:rPr>
                <w:b/>
              </w:rPr>
            </w:pPr>
            <w:r w:rsidRPr="0063079B">
              <w:rPr>
                <w:b/>
              </w:rPr>
              <w:t>High</w:t>
            </w:r>
          </w:p>
          <w:p w14:paraId="6D29430B" w14:textId="77777777" w:rsidR="00F60454" w:rsidRDefault="00F60454" w:rsidP="00A9266D">
            <w:r w:rsidRPr="0063079B">
              <w:rPr>
                <w:i w:val="0"/>
              </w:rPr>
              <w:t>An important service might not be performing as expected and/or a temporary fix has been</w:t>
            </w:r>
            <w:r>
              <w:rPr>
                <w:i w:val="0"/>
              </w:rPr>
              <w:t xml:space="preserve"> put into place</w:t>
            </w:r>
            <w:r>
              <w:t xml:space="preserve">. </w:t>
            </w:r>
          </w:p>
        </w:tc>
        <w:tc>
          <w:tcPr>
            <w:tcW w:w="1870" w:type="dxa"/>
            <w:shd w:val="clear" w:color="auto" w:fill="FFC000"/>
          </w:tcPr>
          <w:p w14:paraId="62FDF075" w14:textId="77777777" w:rsidR="00F60454" w:rsidRDefault="00F60454" w:rsidP="00A9266D">
            <w:pPr>
              <w:cnfStyle w:val="000000000000" w:firstRow="0" w:lastRow="0" w:firstColumn="0" w:lastColumn="0" w:oddVBand="0" w:evenVBand="0" w:oddHBand="0" w:evenHBand="0" w:firstRowFirstColumn="0" w:firstRowLastColumn="0" w:lastRowFirstColumn="0" w:lastRowLastColumn="0"/>
            </w:pPr>
            <w:r w:rsidRPr="00F16737">
              <w:rPr>
                <w:b/>
              </w:rPr>
              <w:t>Response</w:t>
            </w:r>
            <w:r>
              <w:t>: 2 hr</w:t>
            </w:r>
          </w:p>
          <w:p w14:paraId="42FEB542" w14:textId="77777777" w:rsidR="00F60454" w:rsidRDefault="00F60454" w:rsidP="00A9266D">
            <w:pPr>
              <w:cnfStyle w:val="000000000000" w:firstRow="0" w:lastRow="0" w:firstColumn="0" w:lastColumn="0" w:oddVBand="0" w:evenVBand="0" w:oddHBand="0" w:evenHBand="0" w:firstRowFirstColumn="0" w:firstRowLastColumn="0" w:lastRowFirstColumn="0" w:lastRowLastColumn="0"/>
            </w:pPr>
            <w:r w:rsidRPr="00F16737">
              <w:rPr>
                <w:b/>
              </w:rPr>
              <w:t>Resolution</w:t>
            </w:r>
            <w:r>
              <w:t>: 1 day</w:t>
            </w:r>
          </w:p>
          <w:p w14:paraId="407C8F60" w14:textId="77777777" w:rsidR="00F60454" w:rsidRDefault="00F60454" w:rsidP="00A9266D">
            <w:pPr>
              <w:cnfStyle w:val="000000000000" w:firstRow="0" w:lastRow="0" w:firstColumn="0" w:lastColumn="0" w:oddVBand="0" w:evenVBand="0" w:oddHBand="0" w:evenHBand="0" w:firstRowFirstColumn="0" w:firstRowLastColumn="0" w:lastRowFirstColumn="0" w:lastRowLastColumn="0"/>
            </w:pPr>
          </w:p>
        </w:tc>
        <w:tc>
          <w:tcPr>
            <w:tcW w:w="1870" w:type="dxa"/>
            <w:shd w:val="clear" w:color="auto" w:fill="FFC000"/>
          </w:tcPr>
          <w:p w14:paraId="05952D05" w14:textId="77777777" w:rsidR="00F60454" w:rsidRDefault="00F60454" w:rsidP="00A9266D">
            <w:pPr>
              <w:cnfStyle w:val="000000000000" w:firstRow="0" w:lastRow="0" w:firstColumn="0" w:lastColumn="0" w:oddVBand="0" w:evenVBand="0" w:oddHBand="0" w:evenHBand="0" w:firstRowFirstColumn="0" w:firstRowLastColumn="0" w:lastRowFirstColumn="0" w:lastRowLastColumn="0"/>
            </w:pPr>
            <w:r w:rsidRPr="00F16737">
              <w:rPr>
                <w:b/>
              </w:rPr>
              <w:t>Response</w:t>
            </w:r>
            <w:r>
              <w:t>: 2 hr</w:t>
            </w:r>
          </w:p>
          <w:p w14:paraId="46ECD5CF" w14:textId="77777777" w:rsidR="00F60454" w:rsidRDefault="00F60454" w:rsidP="00A9266D">
            <w:pPr>
              <w:cnfStyle w:val="000000000000" w:firstRow="0" w:lastRow="0" w:firstColumn="0" w:lastColumn="0" w:oddVBand="0" w:evenVBand="0" w:oddHBand="0" w:evenHBand="0" w:firstRowFirstColumn="0" w:firstRowLastColumn="0" w:lastRowFirstColumn="0" w:lastRowLastColumn="0"/>
            </w:pPr>
            <w:r w:rsidRPr="00F16737">
              <w:rPr>
                <w:b/>
              </w:rPr>
              <w:t>Resolution</w:t>
            </w:r>
            <w:r>
              <w:t>: 2 days</w:t>
            </w:r>
          </w:p>
          <w:p w14:paraId="06D33A7F" w14:textId="77777777" w:rsidR="00F60454" w:rsidRDefault="00F60454" w:rsidP="00A9266D">
            <w:pPr>
              <w:cnfStyle w:val="000000000000" w:firstRow="0" w:lastRow="0" w:firstColumn="0" w:lastColumn="0" w:oddVBand="0" w:evenVBand="0" w:oddHBand="0" w:evenHBand="0" w:firstRowFirstColumn="0" w:firstRowLastColumn="0" w:lastRowFirstColumn="0" w:lastRowLastColumn="0"/>
            </w:pPr>
          </w:p>
        </w:tc>
        <w:tc>
          <w:tcPr>
            <w:tcW w:w="1870" w:type="dxa"/>
            <w:shd w:val="clear" w:color="auto" w:fill="FFC000"/>
          </w:tcPr>
          <w:p w14:paraId="7077DADF" w14:textId="77777777" w:rsidR="00F60454" w:rsidRDefault="00F60454" w:rsidP="00A9266D">
            <w:pPr>
              <w:cnfStyle w:val="000000000000" w:firstRow="0" w:lastRow="0" w:firstColumn="0" w:lastColumn="0" w:oddVBand="0" w:evenVBand="0" w:oddHBand="0" w:evenHBand="0" w:firstRowFirstColumn="0" w:firstRowLastColumn="0" w:lastRowFirstColumn="0" w:lastRowLastColumn="0"/>
            </w:pPr>
            <w:r w:rsidRPr="00F16737">
              <w:rPr>
                <w:b/>
              </w:rPr>
              <w:t>Response</w:t>
            </w:r>
            <w:r>
              <w:t>: 4 hr</w:t>
            </w:r>
          </w:p>
          <w:p w14:paraId="41149AD1" w14:textId="77777777" w:rsidR="00F60454" w:rsidRDefault="00F60454" w:rsidP="00A9266D">
            <w:pPr>
              <w:cnfStyle w:val="000000000000" w:firstRow="0" w:lastRow="0" w:firstColumn="0" w:lastColumn="0" w:oddVBand="0" w:evenVBand="0" w:oddHBand="0" w:evenHBand="0" w:firstRowFirstColumn="0" w:firstRowLastColumn="0" w:lastRowFirstColumn="0" w:lastRowLastColumn="0"/>
            </w:pPr>
            <w:r w:rsidRPr="00F16737">
              <w:rPr>
                <w:b/>
              </w:rPr>
              <w:t>Resolution</w:t>
            </w:r>
            <w:r>
              <w:t>: 4 days</w:t>
            </w:r>
          </w:p>
          <w:p w14:paraId="4E841CDD" w14:textId="77777777" w:rsidR="00F60454" w:rsidRDefault="00F60454" w:rsidP="00A9266D">
            <w:pPr>
              <w:cnfStyle w:val="000000000000" w:firstRow="0" w:lastRow="0" w:firstColumn="0" w:lastColumn="0" w:oddVBand="0" w:evenVBand="0" w:oddHBand="0" w:evenHBand="0" w:firstRowFirstColumn="0" w:firstRowLastColumn="0" w:lastRowFirstColumn="0" w:lastRowLastColumn="0"/>
            </w:pPr>
          </w:p>
        </w:tc>
        <w:tc>
          <w:tcPr>
            <w:tcW w:w="1870" w:type="dxa"/>
            <w:shd w:val="clear" w:color="auto" w:fill="B4C6E7" w:themeFill="accent5" w:themeFillTint="66"/>
          </w:tcPr>
          <w:p w14:paraId="3D543B6D" w14:textId="77777777" w:rsidR="00F60454" w:rsidRDefault="00F60454" w:rsidP="00A9266D">
            <w:pPr>
              <w:cnfStyle w:val="000000000000" w:firstRow="0" w:lastRow="0" w:firstColumn="0" w:lastColumn="0" w:oddVBand="0" w:evenVBand="0" w:oddHBand="0" w:evenHBand="0" w:firstRowFirstColumn="0" w:firstRowLastColumn="0" w:lastRowFirstColumn="0" w:lastRowLastColumn="0"/>
            </w:pPr>
            <w:r w:rsidRPr="00F16737">
              <w:rPr>
                <w:b/>
              </w:rPr>
              <w:t>Response</w:t>
            </w:r>
            <w:r>
              <w:t>: 6 hr</w:t>
            </w:r>
          </w:p>
          <w:p w14:paraId="6378A913" w14:textId="77777777" w:rsidR="00F60454" w:rsidRDefault="00F60454" w:rsidP="00A9266D">
            <w:pPr>
              <w:cnfStyle w:val="000000000000" w:firstRow="0" w:lastRow="0" w:firstColumn="0" w:lastColumn="0" w:oddVBand="0" w:evenVBand="0" w:oddHBand="0" w:evenHBand="0" w:firstRowFirstColumn="0" w:firstRowLastColumn="0" w:lastRowFirstColumn="0" w:lastRowLastColumn="0"/>
            </w:pPr>
            <w:r w:rsidRPr="00F16737">
              <w:rPr>
                <w:b/>
              </w:rPr>
              <w:t>Resolution</w:t>
            </w:r>
            <w:r>
              <w:t>: 7 days</w:t>
            </w:r>
          </w:p>
          <w:p w14:paraId="26FB2DFF" w14:textId="77777777" w:rsidR="00F60454" w:rsidRDefault="00F60454" w:rsidP="00A9266D">
            <w:pPr>
              <w:cnfStyle w:val="000000000000" w:firstRow="0" w:lastRow="0" w:firstColumn="0" w:lastColumn="0" w:oddVBand="0" w:evenVBand="0" w:oddHBand="0" w:evenHBand="0" w:firstRowFirstColumn="0" w:firstRowLastColumn="0" w:lastRowFirstColumn="0" w:lastRowLastColumn="0"/>
            </w:pPr>
          </w:p>
        </w:tc>
      </w:tr>
      <w:tr w:rsidR="00F60454" w14:paraId="6659705E" w14:textId="77777777" w:rsidTr="00F6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2DF45095" w14:textId="77777777" w:rsidR="00F60454" w:rsidRPr="00AF40C3" w:rsidRDefault="00F60454" w:rsidP="00A9266D">
            <w:pPr>
              <w:rPr>
                <w:b/>
              </w:rPr>
            </w:pPr>
            <w:r w:rsidRPr="00AF40C3">
              <w:rPr>
                <w:b/>
              </w:rPr>
              <w:t>Medium</w:t>
            </w:r>
          </w:p>
          <w:p w14:paraId="10C42E89" w14:textId="77777777" w:rsidR="00F60454" w:rsidRDefault="00F60454" w:rsidP="00A9266D">
            <w:r w:rsidRPr="0063079B">
              <w:rPr>
                <w:i w:val="0"/>
              </w:rPr>
              <w:t>A non-critical service is not operating and/or performing as expected</w:t>
            </w:r>
            <w:r>
              <w:t xml:space="preserve">.  </w:t>
            </w:r>
          </w:p>
        </w:tc>
        <w:tc>
          <w:tcPr>
            <w:tcW w:w="1870" w:type="dxa"/>
            <w:shd w:val="clear" w:color="auto" w:fill="FFC000"/>
          </w:tcPr>
          <w:p w14:paraId="5139FF68" w14:textId="77777777" w:rsidR="00F60454" w:rsidRDefault="00F60454" w:rsidP="00A9266D">
            <w:pPr>
              <w:cnfStyle w:val="000000100000" w:firstRow="0" w:lastRow="0" w:firstColumn="0" w:lastColumn="0" w:oddVBand="0" w:evenVBand="0" w:oddHBand="1" w:evenHBand="0" w:firstRowFirstColumn="0" w:firstRowLastColumn="0" w:lastRowFirstColumn="0" w:lastRowLastColumn="0"/>
            </w:pPr>
            <w:r w:rsidRPr="00F16737">
              <w:rPr>
                <w:b/>
              </w:rPr>
              <w:t>Response</w:t>
            </w:r>
            <w:r>
              <w:t>: 4 hr</w:t>
            </w:r>
          </w:p>
          <w:p w14:paraId="3908171E" w14:textId="77777777" w:rsidR="00F60454" w:rsidRDefault="00F60454" w:rsidP="00A9266D">
            <w:pPr>
              <w:cnfStyle w:val="000000100000" w:firstRow="0" w:lastRow="0" w:firstColumn="0" w:lastColumn="0" w:oddVBand="0" w:evenVBand="0" w:oddHBand="1" w:evenHBand="0" w:firstRowFirstColumn="0" w:firstRowLastColumn="0" w:lastRowFirstColumn="0" w:lastRowLastColumn="0"/>
            </w:pPr>
            <w:r w:rsidRPr="00F16737">
              <w:rPr>
                <w:b/>
              </w:rPr>
              <w:t>Resolution</w:t>
            </w:r>
            <w:r>
              <w:t>: 2 days</w:t>
            </w:r>
          </w:p>
          <w:p w14:paraId="066BA7AE" w14:textId="77777777" w:rsidR="00F60454" w:rsidRDefault="00F60454" w:rsidP="00A9266D">
            <w:pPr>
              <w:cnfStyle w:val="000000100000" w:firstRow="0" w:lastRow="0" w:firstColumn="0" w:lastColumn="0" w:oddVBand="0" w:evenVBand="0" w:oddHBand="1" w:evenHBand="0" w:firstRowFirstColumn="0" w:firstRowLastColumn="0" w:lastRowFirstColumn="0" w:lastRowLastColumn="0"/>
            </w:pPr>
          </w:p>
        </w:tc>
        <w:tc>
          <w:tcPr>
            <w:tcW w:w="1870" w:type="dxa"/>
            <w:shd w:val="clear" w:color="auto" w:fill="FFC000"/>
          </w:tcPr>
          <w:p w14:paraId="6B0C6027" w14:textId="77777777" w:rsidR="00F60454" w:rsidRDefault="00F60454" w:rsidP="00A9266D">
            <w:pPr>
              <w:cnfStyle w:val="000000100000" w:firstRow="0" w:lastRow="0" w:firstColumn="0" w:lastColumn="0" w:oddVBand="0" w:evenVBand="0" w:oddHBand="1" w:evenHBand="0" w:firstRowFirstColumn="0" w:firstRowLastColumn="0" w:lastRowFirstColumn="0" w:lastRowLastColumn="0"/>
            </w:pPr>
            <w:r w:rsidRPr="00F16737">
              <w:rPr>
                <w:b/>
              </w:rPr>
              <w:t>Response</w:t>
            </w:r>
            <w:r>
              <w:t>: 4 hr</w:t>
            </w:r>
          </w:p>
          <w:p w14:paraId="54D19CDF" w14:textId="77777777" w:rsidR="00F60454" w:rsidRDefault="00F60454" w:rsidP="00A9266D">
            <w:pPr>
              <w:cnfStyle w:val="000000100000" w:firstRow="0" w:lastRow="0" w:firstColumn="0" w:lastColumn="0" w:oddVBand="0" w:evenVBand="0" w:oddHBand="1" w:evenHBand="0" w:firstRowFirstColumn="0" w:firstRowLastColumn="0" w:lastRowFirstColumn="0" w:lastRowLastColumn="0"/>
            </w:pPr>
            <w:r w:rsidRPr="00F16737">
              <w:rPr>
                <w:b/>
              </w:rPr>
              <w:t>Resolution</w:t>
            </w:r>
            <w:r>
              <w:t>: 4 days</w:t>
            </w:r>
          </w:p>
          <w:p w14:paraId="087BF5A6" w14:textId="77777777" w:rsidR="00F60454" w:rsidRDefault="00F60454" w:rsidP="00A9266D">
            <w:pPr>
              <w:cnfStyle w:val="000000100000" w:firstRow="0" w:lastRow="0" w:firstColumn="0" w:lastColumn="0" w:oddVBand="0" w:evenVBand="0" w:oddHBand="1" w:evenHBand="0" w:firstRowFirstColumn="0" w:firstRowLastColumn="0" w:lastRowFirstColumn="0" w:lastRowLastColumn="0"/>
            </w:pPr>
          </w:p>
        </w:tc>
        <w:tc>
          <w:tcPr>
            <w:tcW w:w="1870" w:type="dxa"/>
            <w:shd w:val="clear" w:color="auto" w:fill="FFE599" w:themeFill="accent4" w:themeFillTint="66"/>
          </w:tcPr>
          <w:p w14:paraId="168BA498" w14:textId="77777777" w:rsidR="00F60454" w:rsidRDefault="00F60454" w:rsidP="00A9266D">
            <w:pPr>
              <w:cnfStyle w:val="000000100000" w:firstRow="0" w:lastRow="0" w:firstColumn="0" w:lastColumn="0" w:oddVBand="0" w:evenVBand="0" w:oddHBand="1" w:evenHBand="0" w:firstRowFirstColumn="0" w:firstRowLastColumn="0" w:lastRowFirstColumn="0" w:lastRowLastColumn="0"/>
            </w:pPr>
            <w:r w:rsidRPr="00F16737">
              <w:rPr>
                <w:b/>
              </w:rPr>
              <w:t>Response</w:t>
            </w:r>
            <w:r>
              <w:t>: 6 hr</w:t>
            </w:r>
          </w:p>
          <w:p w14:paraId="0636130B" w14:textId="77777777" w:rsidR="00F60454" w:rsidRDefault="00F60454" w:rsidP="00A9266D">
            <w:pPr>
              <w:cnfStyle w:val="000000100000" w:firstRow="0" w:lastRow="0" w:firstColumn="0" w:lastColumn="0" w:oddVBand="0" w:evenVBand="0" w:oddHBand="1" w:evenHBand="0" w:firstRowFirstColumn="0" w:firstRowLastColumn="0" w:lastRowFirstColumn="0" w:lastRowLastColumn="0"/>
            </w:pPr>
            <w:r w:rsidRPr="00F16737">
              <w:rPr>
                <w:b/>
              </w:rPr>
              <w:t>Resolution</w:t>
            </w:r>
            <w:r>
              <w:t>: 5 days</w:t>
            </w:r>
          </w:p>
          <w:p w14:paraId="63854CD5" w14:textId="77777777" w:rsidR="00F60454" w:rsidRDefault="00F60454" w:rsidP="00A9266D">
            <w:pPr>
              <w:cnfStyle w:val="000000100000" w:firstRow="0" w:lastRow="0" w:firstColumn="0" w:lastColumn="0" w:oddVBand="0" w:evenVBand="0" w:oddHBand="1" w:evenHBand="0" w:firstRowFirstColumn="0" w:firstRowLastColumn="0" w:lastRowFirstColumn="0" w:lastRowLastColumn="0"/>
            </w:pPr>
          </w:p>
        </w:tc>
        <w:tc>
          <w:tcPr>
            <w:tcW w:w="1870" w:type="dxa"/>
            <w:shd w:val="clear" w:color="auto" w:fill="B4C6E7" w:themeFill="accent5" w:themeFillTint="66"/>
          </w:tcPr>
          <w:p w14:paraId="0BE17E4B" w14:textId="77777777" w:rsidR="00F60454" w:rsidRDefault="00F60454" w:rsidP="00A9266D">
            <w:pPr>
              <w:cnfStyle w:val="000000100000" w:firstRow="0" w:lastRow="0" w:firstColumn="0" w:lastColumn="0" w:oddVBand="0" w:evenVBand="0" w:oddHBand="1" w:evenHBand="0" w:firstRowFirstColumn="0" w:firstRowLastColumn="0" w:lastRowFirstColumn="0" w:lastRowLastColumn="0"/>
            </w:pPr>
            <w:r w:rsidRPr="00F16737">
              <w:rPr>
                <w:b/>
              </w:rPr>
              <w:t>Response</w:t>
            </w:r>
            <w:r>
              <w:t>: 6 hr</w:t>
            </w:r>
          </w:p>
          <w:p w14:paraId="64B6C0D6" w14:textId="77777777" w:rsidR="00F60454" w:rsidRDefault="00F60454" w:rsidP="00A9266D">
            <w:pPr>
              <w:cnfStyle w:val="000000100000" w:firstRow="0" w:lastRow="0" w:firstColumn="0" w:lastColumn="0" w:oddVBand="0" w:evenVBand="0" w:oddHBand="1" w:evenHBand="0" w:firstRowFirstColumn="0" w:firstRowLastColumn="0" w:lastRowFirstColumn="0" w:lastRowLastColumn="0"/>
            </w:pPr>
            <w:r w:rsidRPr="00F16737">
              <w:rPr>
                <w:b/>
              </w:rPr>
              <w:t>Resolution</w:t>
            </w:r>
            <w:r>
              <w:t>: 7 days</w:t>
            </w:r>
          </w:p>
          <w:p w14:paraId="5210B76B" w14:textId="77777777" w:rsidR="00F60454" w:rsidRDefault="00F60454" w:rsidP="00A9266D">
            <w:pPr>
              <w:cnfStyle w:val="000000100000" w:firstRow="0" w:lastRow="0" w:firstColumn="0" w:lastColumn="0" w:oddVBand="0" w:evenVBand="0" w:oddHBand="1" w:evenHBand="0" w:firstRowFirstColumn="0" w:firstRowLastColumn="0" w:lastRowFirstColumn="0" w:lastRowLastColumn="0"/>
            </w:pPr>
          </w:p>
        </w:tc>
      </w:tr>
      <w:tr w:rsidR="00F60454" w14:paraId="47CFF061" w14:textId="77777777" w:rsidTr="00F60454">
        <w:tc>
          <w:tcPr>
            <w:cnfStyle w:val="001000000000" w:firstRow="0" w:lastRow="0" w:firstColumn="1" w:lastColumn="0" w:oddVBand="0" w:evenVBand="0" w:oddHBand="0" w:evenHBand="0" w:firstRowFirstColumn="0" w:firstRowLastColumn="0" w:lastRowFirstColumn="0" w:lastRowLastColumn="0"/>
            <w:tcW w:w="1870" w:type="dxa"/>
          </w:tcPr>
          <w:p w14:paraId="1038A097" w14:textId="77777777" w:rsidR="00F60454" w:rsidRDefault="00F60454" w:rsidP="00A9266D">
            <w:pPr>
              <w:rPr>
                <w:b/>
              </w:rPr>
            </w:pPr>
            <w:r w:rsidRPr="00AF40C3">
              <w:rPr>
                <w:b/>
              </w:rPr>
              <w:t>Low</w:t>
            </w:r>
          </w:p>
          <w:p w14:paraId="67757D8C" w14:textId="77777777" w:rsidR="00F60454" w:rsidRPr="00AF40C3" w:rsidRDefault="00F60454" w:rsidP="00A9266D">
            <w:pPr>
              <w:rPr>
                <w:b/>
                <w:i w:val="0"/>
              </w:rPr>
            </w:pPr>
            <w:r>
              <w:rPr>
                <w:i w:val="0"/>
              </w:rPr>
              <w:t>A change request or request for enhancement</w:t>
            </w:r>
            <w:r>
              <w:t>.</w:t>
            </w:r>
            <w:r>
              <w:rPr>
                <w:i w:val="0"/>
              </w:rPr>
              <w:t xml:space="preserve"> A single user issue regarding a single resource.</w:t>
            </w:r>
          </w:p>
        </w:tc>
        <w:tc>
          <w:tcPr>
            <w:tcW w:w="1870" w:type="dxa"/>
            <w:shd w:val="clear" w:color="auto" w:fill="FFE599" w:themeFill="accent4" w:themeFillTint="66"/>
          </w:tcPr>
          <w:p w14:paraId="215E42A5" w14:textId="77777777" w:rsidR="00F60454" w:rsidRDefault="00F60454" w:rsidP="00A9266D">
            <w:pPr>
              <w:cnfStyle w:val="000000000000" w:firstRow="0" w:lastRow="0" w:firstColumn="0" w:lastColumn="0" w:oddVBand="0" w:evenVBand="0" w:oddHBand="0" w:evenHBand="0" w:firstRowFirstColumn="0" w:firstRowLastColumn="0" w:lastRowFirstColumn="0" w:lastRowLastColumn="0"/>
            </w:pPr>
            <w:r w:rsidRPr="00F16737">
              <w:rPr>
                <w:b/>
              </w:rPr>
              <w:t>Response</w:t>
            </w:r>
            <w:r>
              <w:t>: 6 hr</w:t>
            </w:r>
          </w:p>
          <w:p w14:paraId="382F852A" w14:textId="77777777" w:rsidR="00F60454" w:rsidRDefault="00F60454" w:rsidP="00A9266D">
            <w:pPr>
              <w:cnfStyle w:val="000000000000" w:firstRow="0" w:lastRow="0" w:firstColumn="0" w:lastColumn="0" w:oddVBand="0" w:evenVBand="0" w:oddHBand="0" w:evenHBand="0" w:firstRowFirstColumn="0" w:firstRowLastColumn="0" w:lastRowFirstColumn="0" w:lastRowLastColumn="0"/>
            </w:pPr>
            <w:r w:rsidRPr="00F16737">
              <w:rPr>
                <w:b/>
              </w:rPr>
              <w:t>Resolution</w:t>
            </w:r>
            <w:r>
              <w:t>: 5 days</w:t>
            </w:r>
          </w:p>
          <w:p w14:paraId="12147234" w14:textId="77777777" w:rsidR="00F60454" w:rsidRDefault="00F60454" w:rsidP="00A9266D">
            <w:pPr>
              <w:cnfStyle w:val="000000000000" w:firstRow="0" w:lastRow="0" w:firstColumn="0" w:lastColumn="0" w:oddVBand="0" w:evenVBand="0" w:oddHBand="0" w:evenHBand="0" w:firstRowFirstColumn="0" w:firstRowLastColumn="0" w:lastRowFirstColumn="0" w:lastRowLastColumn="0"/>
            </w:pPr>
          </w:p>
        </w:tc>
        <w:tc>
          <w:tcPr>
            <w:tcW w:w="1870" w:type="dxa"/>
            <w:shd w:val="clear" w:color="auto" w:fill="FFE599" w:themeFill="accent4" w:themeFillTint="66"/>
          </w:tcPr>
          <w:p w14:paraId="356DF57B" w14:textId="77777777" w:rsidR="00F60454" w:rsidRDefault="00F60454" w:rsidP="00A9266D">
            <w:pPr>
              <w:cnfStyle w:val="000000000000" w:firstRow="0" w:lastRow="0" w:firstColumn="0" w:lastColumn="0" w:oddVBand="0" w:evenVBand="0" w:oddHBand="0" w:evenHBand="0" w:firstRowFirstColumn="0" w:firstRowLastColumn="0" w:lastRowFirstColumn="0" w:lastRowLastColumn="0"/>
            </w:pPr>
            <w:r w:rsidRPr="00F16737">
              <w:rPr>
                <w:b/>
              </w:rPr>
              <w:t>Response</w:t>
            </w:r>
            <w:r>
              <w:t>: 8 hr</w:t>
            </w:r>
          </w:p>
          <w:p w14:paraId="566F3930" w14:textId="77777777" w:rsidR="00F60454" w:rsidRDefault="00F60454" w:rsidP="00A9266D">
            <w:pPr>
              <w:cnfStyle w:val="000000000000" w:firstRow="0" w:lastRow="0" w:firstColumn="0" w:lastColumn="0" w:oddVBand="0" w:evenVBand="0" w:oddHBand="0" w:evenHBand="0" w:firstRowFirstColumn="0" w:firstRowLastColumn="0" w:lastRowFirstColumn="0" w:lastRowLastColumn="0"/>
            </w:pPr>
            <w:r w:rsidRPr="00F16737">
              <w:rPr>
                <w:b/>
              </w:rPr>
              <w:t>Resolution</w:t>
            </w:r>
            <w:r>
              <w:t>: 5 days</w:t>
            </w:r>
          </w:p>
          <w:p w14:paraId="03F1C78C" w14:textId="77777777" w:rsidR="00F60454" w:rsidRDefault="00F60454" w:rsidP="00A9266D">
            <w:pPr>
              <w:cnfStyle w:val="000000000000" w:firstRow="0" w:lastRow="0" w:firstColumn="0" w:lastColumn="0" w:oddVBand="0" w:evenVBand="0" w:oddHBand="0" w:evenHBand="0" w:firstRowFirstColumn="0" w:firstRowLastColumn="0" w:lastRowFirstColumn="0" w:lastRowLastColumn="0"/>
            </w:pPr>
          </w:p>
        </w:tc>
        <w:tc>
          <w:tcPr>
            <w:tcW w:w="1870" w:type="dxa"/>
            <w:shd w:val="clear" w:color="auto" w:fill="FFE599" w:themeFill="accent4" w:themeFillTint="66"/>
          </w:tcPr>
          <w:p w14:paraId="6D8108EB" w14:textId="77777777" w:rsidR="00F60454" w:rsidRDefault="00F60454" w:rsidP="00A9266D">
            <w:pPr>
              <w:cnfStyle w:val="000000000000" w:firstRow="0" w:lastRow="0" w:firstColumn="0" w:lastColumn="0" w:oddVBand="0" w:evenVBand="0" w:oddHBand="0" w:evenHBand="0" w:firstRowFirstColumn="0" w:firstRowLastColumn="0" w:lastRowFirstColumn="0" w:lastRowLastColumn="0"/>
            </w:pPr>
            <w:r w:rsidRPr="00F16737">
              <w:rPr>
                <w:b/>
              </w:rPr>
              <w:t>Response</w:t>
            </w:r>
            <w:r>
              <w:t>: 8 hr</w:t>
            </w:r>
          </w:p>
          <w:p w14:paraId="0A400F05" w14:textId="77777777" w:rsidR="00F60454" w:rsidRDefault="00F60454" w:rsidP="00A9266D">
            <w:pPr>
              <w:cnfStyle w:val="000000000000" w:firstRow="0" w:lastRow="0" w:firstColumn="0" w:lastColumn="0" w:oddVBand="0" w:evenVBand="0" w:oddHBand="0" w:evenHBand="0" w:firstRowFirstColumn="0" w:firstRowLastColumn="0" w:lastRowFirstColumn="0" w:lastRowLastColumn="0"/>
            </w:pPr>
            <w:r w:rsidRPr="00F16737">
              <w:rPr>
                <w:b/>
              </w:rPr>
              <w:t>Resolution</w:t>
            </w:r>
            <w:r>
              <w:t>: 7 days</w:t>
            </w:r>
          </w:p>
          <w:p w14:paraId="568CD8CE" w14:textId="77777777" w:rsidR="00F60454" w:rsidRDefault="00F60454" w:rsidP="00A9266D">
            <w:pPr>
              <w:cnfStyle w:val="000000000000" w:firstRow="0" w:lastRow="0" w:firstColumn="0" w:lastColumn="0" w:oddVBand="0" w:evenVBand="0" w:oddHBand="0" w:evenHBand="0" w:firstRowFirstColumn="0" w:firstRowLastColumn="0" w:lastRowFirstColumn="0" w:lastRowLastColumn="0"/>
            </w:pPr>
          </w:p>
        </w:tc>
        <w:tc>
          <w:tcPr>
            <w:tcW w:w="1870" w:type="dxa"/>
            <w:shd w:val="clear" w:color="auto" w:fill="C5E0B3" w:themeFill="accent6" w:themeFillTint="66"/>
          </w:tcPr>
          <w:p w14:paraId="74663432" w14:textId="77777777" w:rsidR="00F60454" w:rsidRDefault="00F60454" w:rsidP="00A9266D">
            <w:pPr>
              <w:cnfStyle w:val="000000000000" w:firstRow="0" w:lastRow="0" w:firstColumn="0" w:lastColumn="0" w:oddVBand="0" w:evenVBand="0" w:oddHBand="0" w:evenHBand="0" w:firstRowFirstColumn="0" w:firstRowLastColumn="0" w:lastRowFirstColumn="0" w:lastRowLastColumn="0"/>
            </w:pPr>
            <w:r w:rsidRPr="00F16737">
              <w:rPr>
                <w:b/>
              </w:rPr>
              <w:t>Response</w:t>
            </w:r>
            <w:r>
              <w:t>: 8 hr</w:t>
            </w:r>
          </w:p>
          <w:p w14:paraId="0FED4872" w14:textId="77777777" w:rsidR="00F60454" w:rsidRDefault="00F60454" w:rsidP="00A9266D">
            <w:pPr>
              <w:cnfStyle w:val="000000000000" w:firstRow="0" w:lastRow="0" w:firstColumn="0" w:lastColumn="0" w:oddVBand="0" w:evenVBand="0" w:oddHBand="0" w:evenHBand="0" w:firstRowFirstColumn="0" w:firstRowLastColumn="0" w:lastRowFirstColumn="0" w:lastRowLastColumn="0"/>
            </w:pPr>
            <w:r w:rsidRPr="00F16737">
              <w:rPr>
                <w:b/>
              </w:rPr>
              <w:t>Resolution</w:t>
            </w:r>
            <w:r>
              <w:t>: 10 days</w:t>
            </w:r>
          </w:p>
          <w:p w14:paraId="1D00EEA5" w14:textId="77777777" w:rsidR="00F60454" w:rsidRDefault="00F60454" w:rsidP="00A9266D">
            <w:pPr>
              <w:cnfStyle w:val="000000000000" w:firstRow="0" w:lastRow="0" w:firstColumn="0" w:lastColumn="0" w:oddVBand="0" w:evenVBand="0" w:oddHBand="0" w:evenHBand="0" w:firstRowFirstColumn="0" w:firstRowLastColumn="0" w:lastRowFirstColumn="0" w:lastRowLastColumn="0"/>
            </w:pPr>
          </w:p>
        </w:tc>
      </w:tr>
    </w:tbl>
    <w:p w14:paraId="3A77CE29" w14:textId="77777777" w:rsidR="00F60454" w:rsidRPr="00B56225" w:rsidRDefault="00F60454" w:rsidP="00F60454"/>
    <w:p w14:paraId="7F21DC62" w14:textId="77777777" w:rsidR="00804162" w:rsidRPr="00804162" w:rsidRDefault="00804162" w:rsidP="00804162">
      <w:pPr>
        <w:pStyle w:val="Heading1"/>
        <w:rPr>
          <w:rFonts w:eastAsia="Times New Roman"/>
        </w:rPr>
      </w:pPr>
      <w:r w:rsidRPr="00804162">
        <w:rPr>
          <w:rFonts w:eastAsia="Times New Roman"/>
        </w:rPr>
        <w:t>SLA Validity Period</w:t>
      </w:r>
    </w:p>
    <w:p w14:paraId="51108F5D" w14:textId="40254A0D" w:rsidR="00804162" w:rsidRPr="00B56225" w:rsidRDefault="009A4E07" w:rsidP="00804162">
      <w:pPr>
        <w:rPr>
          <w:rFonts w:eastAsia="Times New Roman"/>
        </w:rPr>
      </w:pPr>
      <w:r w:rsidRPr="00B56225">
        <w:rPr>
          <w:rFonts w:eastAsia="Times New Roman"/>
        </w:rPr>
        <w:t>This SLA will be in e</w:t>
      </w:r>
      <w:r w:rsidR="00804162" w:rsidRPr="00B56225">
        <w:rPr>
          <w:rFonts w:eastAsia="Times New Roman"/>
        </w:rPr>
        <w:t>ffect for one year.</w:t>
      </w:r>
    </w:p>
    <w:p w14:paraId="0358D50E" w14:textId="77777777" w:rsidR="00804162" w:rsidRPr="00804162" w:rsidRDefault="00804162" w:rsidP="00804162">
      <w:pPr>
        <w:pStyle w:val="Heading1"/>
        <w:rPr>
          <w:rFonts w:eastAsia="Times New Roman"/>
        </w:rPr>
      </w:pPr>
      <w:r w:rsidRPr="00804162">
        <w:rPr>
          <w:rFonts w:eastAsia="Times New Roman"/>
        </w:rPr>
        <w:lastRenderedPageBreak/>
        <w:t>SLA Review Procedure</w:t>
      </w:r>
    </w:p>
    <w:p w14:paraId="01F22DA4" w14:textId="23E5AC7E" w:rsidR="00804162" w:rsidRPr="00B56225" w:rsidRDefault="00804162" w:rsidP="00804162">
      <w:pPr>
        <w:rPr>
          <w:rFonts w:eastAsia="Times New Roman"/>
        </w:rPr>
      </w:pPr>
      <w:r w:rsidRPr="00B56225">
        <w:rPr>
          <w:rFonts w:eastAsia="Times New Roman"/>
        </w:rPr>
        <w:t xml:space="preserve">This SLA will renew automatically on a yearly basis unless </w:t>
      </w:r>
      <w:r w:rsidR="009A4E07" w:rsidRPr="00B56225">
        <w:rPr>
          <w:rFonts w:eastAsia="Times New Roman"/>
        </w:rPr>
        <w:t xml:space="preserve">changes </w:t>
      </w:r>
      <w:r w:rsidR="003A47FE" w:rsidRPr="00B56225">
        <w:rPr>
          <w:rFonts w:eastAsia="Times New Roman"/>
        </w:rPr>
        <w:t>are requested by the customer or as determined by an internal review of this document</w:t>
      </w:r>
      <w:r w:rsidRPr="00B56225">
        <w:rPr>
          <w:rFonts w:eastAsia="Times New Roman"/>
        </w:rPr>
        <w:t>.</w:t>
      </w:r>
    </w:p>
    <w:sectPr w:rsidR="00804162" w:rsidRPr="00B5622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12E83" w14:textId="77777777" w:rsidR="00EA4CCB" w:rsidRDefault="00EA4CCB" w:rsidP="00EA4CCB">
      <w:pPr>
        <w:spacing w:after="0" w:line="240" w:lineRule="auto"/>
      </w:pPr>
      <w:r>
        <w:separator/>
      </w:r>
    </w:p>
  </w:endnote>
  <w:endnote w:type="continuationSeparator" w:id="0">
    <w:p w14:paraId="22148EB6" w14:textId="77777777" w:rsidR="00EA4CCB" w:rsidRDefault="00EA4CCB" w:rsidP="00EA4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AFC8E" w14:textId="1ED0D7E4" w:rsidR="00064A42" w:rsidRDefault="00CB1DA6">
    <w:pPr>
      <w:pStyle w:val="Footer"/>
    </w:pPr>
    <w:r>
      <w:rPr>
        <w:noProof/>
      </w:rPr>
      <w:drawing>
        <wp:anchor distT="0" distB="0" distL="114300" distR="114300" simplePos="0" relativeHeight="251663360" behindDoc="1" locked="0" layoutInCell="1" allowOverlap="1" wp14:anchorId="56E79DE4" wp14:editId="10F8D9A8">
          <wp:simplePos x="0" y="0"/>
          <wp:positionH relativeFrom="column">
            <wp:posOffset>4991100</wp:posOffset>
          </wp:positionH>
          <wp:positionV relativeFrom="paragraph">
            <wp:posOffset>-83185</wp:posOffset>
          </wp:positionV>
          <wp:extent cx="1371600" cy="813435"/>
          <wp:effectExtent l="0" t="0" r="0" b="0"/>
          <wp:wrapTight wrapText="bothSides">
            <wp:wrapPolygon edited="0">
              <wp:start x="0" y="5059"/>
              <wp:lineTo x="0" y="13152"/>
              <wp:lineTo x="14400" y="14164"/>
              <wp:lineTo x="19800" y="14164"/>
              <wp:lineTo x="20400" y="11129"/>
              <wp:lineTo x="14400" y="8094"/>
              <wp:lineTo x="5700" y="5059"/>
              <wp:lineTo x="0" y="505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earch Computing_MonoNU_02_R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813435"/>
                  </a:xfrm>
                  <a:prstGeom prst="rect">
                    <a:avLst/>
                  </a:prstGeom>
                </pic:spPr>
              </pic:pic>
            </a:graphicData>
          </a:graphic>
        </wp:anchor>
      </w:drawing>
    </w:r>
    <w:r w:rsidR="00064A42">
      <w:rPr>
        <w:noProof/>
      </w:rPr>
      <mc:AlternateContent>
        <mc:Choice Requires="wps">
          <w:drawing>
            <wp:anchor distT="0" distB="0" distL="114300" distR="114300" simplePos="0" relativeHeight="251662336" behindDoc="0" locked="0" layoutInCell="0" allowOverlap="1" wp14:anchorId="5BE77C92" wp14:editId="62C417F4">
              <wp:simplePos x="0" y="0"/>
              <wp:positionH relativeFrom="margin">
                <wp:posOffset>1</wp:posOffset>
              </wp:positionH>
              <wp:positionV relativeFrom="page">
                <wp:posOffset>9320213</wp:posOffset>
              </wp:positionV>
              <wp:extent cx="1543050" cy="740410"/>
              <wp:effectExtent l="0" t="0" r="0" b="0"/>
              <wp:wrapNone/>
              <wp:docPr id="454"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ate"/>
                            <w:id w:val="-1173488752"/>
                            <w:dataBinding w:prefixMappings="xmlns:ns0='http://schemas.microsoft.com/office/2006/coverPageProps'" w:xpath="/ns0:CoverPageProperties[1]/ns0:PublishDate[1]" w:storeItemID="{55AF091B-3C7A-41E3-B477-F2FDAA23CFDA}"/>
                            <w:date w:fullDate="2019-12-01T00:00:00Z">
                              <w:dateFormat w:val="MMMM d, yyyy"/>
                              <w:lid w:val="en-US"/>
                              <w:storeMappedDataAs w:val="dateTime"/>
                              <w:calendar w:val="gregorian"/>
                            </w:date>
                          </w:sdtPr>
                          <w:sdtEndPr/>
                          <w:sdtContent>
                            <w:p w14:paraId="1E2E73C6" w14:textId="6F521771" w:rsidR="00064A42" w:rsidRDefault="007473AA">
                              <w:r>
                                <w:t>December 1, 2019</w:t>
                              </w:r>
                            </w:p>
                          </w:sdtContent>
                        </w:sdt>
                      </w:txbxContent>
                    </wps:txbx>
                    <wps:bodyPr rot="0" vert="horz" wrap="square" lIns="91440" tIns="0" rIns="91440" bIns="45720" anchor="t" anchorCtr="0" upright="1">
                      <a:noAutofit/>
                    </wps:bodyPr>
                  </wps:wsp>
                </a:graphicData>
              </a:graphic>
              <wp14:sizeRelH relativeFrom="margin">
                <wp14:pctWidth>0</wp14:pctWidth>
              </wp14:sizeRelH>
              <wp14:sizeRelV relativeFrom="bottomMargin">
                <wp14:pctHeight>81000</wp14:pctHeight>
              </wp14:sizeRelV>
            </wp:anchor>
          </w:drawing>
        </mc:Choice>
        <mc:Fallback>
          <w:pict>
            <v:rect w14:anchorId="5BE77C92" id="Rectangle 454" o:spid="_x0000_s1027" style="position:absolute;margin-left:0;margin-top:733.9pt;width:121.5pt;height:58.3pt;z-index:251662336;visibility:visible;mso-wrap-style:square;mso-width-percent:0;mso-height-percent:810;mso-wrap-distance-left:9pt;mso-wrap-distance-top:0;mso-wrap-distance-right:9pt;mso-wrap-distance-bottom:0;mso-position-horizontal:absolute;mso-position-horizontal-relative:margin;mso-position-vertical:absolute;mso-position-vertical-relative:page;mso-width-percent: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" o:allowincell="f" filled="f" stroked="f">
              <v:textbox inset=",0">
                <w:txbxContent>
                  <w:sdt>
                    <w:sdtPr>
                      <w:alias w:val="Date"/>
                      <w:id w:val="-1173488752"/>
                      <w:dataBinding w:prefixMappings="xmlns:ns0='http://schemas.microsoft.com/office/2006/coverPageProps'" w:xpath="/ns0:CoverPageProperties[1]/ns0:PublishDate[1]" w:storeItemID="{55AF091B-3C7A-41E3-B477-F2FDAA23CFDA}"/>
                      <w:date w:fullDate="2019-12-01T00:00:00Z">
                        <w:dateFormat w:val="MMMM d, yyyy"/>
                        <w:lid w:val="en-US"/>
                        <w:storeMappedDataAs w:val="dateTime"/>
                        <w:calendar w:val="gregorian"/>
                      </w:date>
                    </w:sdtPr>
                    <w:sdtEndPr/>
                    <w:sdtContent>
                      <w:p w14:paraId="1E2E73C6" w14:textId="6F521771" w:rsidR="00064A42" w:rsidRDefault="007473AA">
                        <w:r>
                          <w:t>December 1, 2019</w:t>
                        </w:r>
                      </w:p>
                    </w:sdtContent>
                  </w:sdt>
                </w:txbxContent>
              </v:textbox>
              <w10:wrap anchorx="margin" anchory="page"/>
            </v:rect>
          </w:pict>
        </mc:Fallback>
      </mc:AlternateContent>
    </w:r>
    <w:r w:rsidR="00064A42">
      <w:rPr>
        <w:noProof/>
      </w:rPr>
      <mc:AlternateContent>
        <mc:Choice Requires="wpg">
          <w:drawing>
            <wp:anchor distT="0" distB="0" distL="114300" distR="114300" simplePos="0" relativeHeight="251661312" behindDoc="0" locked="0" layoutInCell="1" allowOverlap="1" wp14:anchorId="33C27FBF" wp14:editId="3DE6AEFF">
              <wp:simplePos x="0" y="0"/>
              <wp:positionH relativeFrom="leftMargin">
                <wp:align>right</wp:align>
              </wp:positionH>
              <wp:positionV relativeFrom="page">
                <wp:align>bottom</wp:align>
              </wp:positionV>
              <wp:extent cx="76200" cy="838200"/>
              <wp:effectExtent l="0" t="0" r="19050" b="0"/>
              <wp:wrapNone/>
              <wp:docPr id="455"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56" name="AutoShape 2"/>
                      <wps:cNvCnPr>
                        <a:cxnSpLocks noChangeShapeType="1"/>
                      </wps:cNvCnPr>
                      <wps:spPr bwMode="auto">
                        <a:xfrm>
                          <a:off x="2820" y="4935"/>
                          <a:ext cx="0" cy="1320"/>
                        </a:xfrm>
                        <a:prstGeom prst="straightConnector1">
                          <a:avLst/>
                        </a:prstGeom>
                        <a:noFill/>
                        <a:ln w="15875">
                          <a:solidFill>
                            <a:srgbClr val="385775"/>
                          </a:solidFill>
                          <a:round/>
                          <a:headEnd/>
                          <a:tailEnd/>
                        </a:ln>
                        <a:extLst>
                          <a:ext uri="{909E8E84-426E-40DD-AFC4-6F175D3DCCD1}">
                            <a14:hiddenFill xmlns:a14="http://schemas.microsoft.com/office/drawing/2010/main">
                              <a:noFill/>
                            </a14:hiddenFill>
                          </a:ext>
                        </a:extLst>
                      </wps:spPr>
                      <wps:bodyPr/>
                    </wps:wsp>
                    <wps:wsp>
                      <wps:cNvPr id="457" name="AutoShape 3"/>
                      <wps:cNvCnPr>
                        <a:cxnSpLocks noChangeShapeType="1"/>
                      </wps:cNvCnPr>
                      <wps:spPr bwMode="auto">
                        <a:xfrm>
                          <a:off x="2880" y="4935"/>
                          <a:ext cx="0" cy="1320"/>
                        </a:xfrm>
                        <a:prstGeom prst="straightConnector1">
                          <a:avLst/>
                        </a:prstGeom>
                        <a:noFill/>
                        <a:ln w="15875">
                          <a:solidFill>
                            <a:srgbClr val="385775"/>
                          </a:solidFill>
                          <a:round/>
                          <a:headEnd/>
                          <a:tailEnd/>
                        </a:ln>
                        <a:extLst>
                          <a:ext uri="{909E8E84-426E-40DD-AFC4-6F175D3DCCD1}">
                            <a14:hiddenFill xmlns:a14="http://schemas.microsoft.com/office/drawing/2010/main">
                              <a:noFill/>
                            </a14:hiddenFill>
                          </a:ext>
                        </a:extLst>
                      </wps:spPr>
                      <wps:bodyPr/>
                    </wps:wsp>
                    <wps:wsp>
                      <wps:cNvPr id="458" name="AutoShape 4"/>
                      <wps:cNvCnPr>
                        <a:cxnSpLocks noChangeShapeType="1"/>
                      </wps:cNvCnPr>
                      <wps:spPr bwMode="auto">
                        <a:xfrm>
                          <a:off x="2940" y="4935"/>
                          <a:ext cx="0" cy="1320"/>
                        </a:xfrm>
                        <a:prstGeom prst="straightConnector1">
                          <a:avLst/>
                        </a:prstGeom>
                        <a:noFill/>
                        <a:ln w="15875">
                          <a:solidFill>
                            <a:srgbClr val="38577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xmlns:a14="http://schemas.microsoft.com/office/drawing/2010/main" xmlns:pic="http://schemas.openxmlformats.org/drawingml/2006/picture" xmlns:a="http://schemas.openxmlformats.org/drawingml/2006/main">
          <w:pict>
            <v:group id="Group 455" style="position:absolute;margin-left:-45.2pt;margin-top:0;width:6pt;height:66pt;z-index:251661312;mso-height-percent:780;mso-position-horizontal:right;mso-position-horizontal-relative:left-margin-area;mso-position-vertical:bottom;mso-position-vertical-relative:page;mso-height-percent:780;mso-height-relative:bottom-margin-area" coordsize="120,1320" coordorigin="2820,4935" o:spid="_x0000_s1026" w14:anchorId="5AC8CE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">
              <v:shapetype id="_x0000_t32" coordsize="21600,21600" o:oned="t" filled="f" o:spt="32" path="m,l21600,21600e">
                <v:path fillok="f" arrowok="t" o:connecttype="none"/>
                <o:lock v:ext="edit" shapetype="t"/>
              </v:shapetype>
              <v:shape id="AutoShape 2" style="position:absolute;left:2820;top:4935;width:0;height:1320;visibility:visible;mso-wrap-style:square" o:spid="_x0000_s1027" strokecolor="#385775" strokeweight="1.2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"/>
              <v:shape id="AutoShape 3" style="position:absolute;left:2880;top:4935;width:0;height:1320;visibility:visible;mso-wrap-style:square" o:spid="_x0000_s1028" strokecolor="#385775" strokeweight="1.2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"/>
              <v:shape id="AutoShape 4" style="position:absolute;left:2940;top:4935;width:0;height:1320;visibility:visible;mso-wrap-style:square" o:spid="_x0000_s1029" strokecolor="#385775" strokeweight="1.2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"/>
              <w10:wrap anchorx="margin" anchory="page"/>
            </v:group>
          </w:pict>
        </mc:Fallback>
      </mc:AlternateContent>
    </w:r>
    <w:r>
      <w:tab/>
    </w:r>
    <w:r>
      <w:tab/>
    </w:r>
  </w:p>
  <w:p w14:paraId="0E1CD6EF" w14:textId="77777777" w:rsidR="00064A42" w:rsidRDefault="00064A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9EFB6" w14:textId="77777777" w:rsidR="00EA4CCB" w:rsidRDefault="00EA4CCB" w:rsidP="00EA4CCB">
      <w:pPr>
        <w:spacing w:after="0" w:line="240" w:lineRule="auto"/>
      </w:pPr>
      <w:r>
        <w:separator/>
      </w:r>
    </w:p>
  </w:footnote>
  <w:footnote w:type="continuationSeparator" w:id="0">
    <w:p w14:paraId="47F1E4D6" w14:textId="77777777" w:rsidR="00EA4CCB" w:rsidRDefault="00EA4CCB" w:rsidP="00EA4C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A8CE9" w14:textId="4C315104" w:rsidR="00EA4CCB" w:rsidRDefault="00EA4CCB">
    <w:pPr>
      <w:pStyle w:val="Header"/>
    </w:pPr>
    <w:r>
      <w:rPr>
        <w:noProof/>
      </w:rPr>
      <mc:AlternateContent>
        <mc:Choice Requires="wps">
          <w:drawing>
            <wp:anchor distT="228600" distB="228600" distL="114300" distR="114300" simplePos="0" relativeHeight="251659264" behindDoc="0" locked="0" layoutInCell="1" allowOverlap="0" wp14:anchorId="1AFDF281" wp14:editId="0BC71AF2">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TopAndBottom/>
              <wp:docPr id="133" name="Rectangle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solidFill>
                        <a:srgbClr val="38577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17D2D6" w14:textId="04F72A97" w:rsidR="00EA4CCB" w:rsidRPr="00EA4CCB" w:rsidRDefault="00616A61">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Arabic  \* MERGEFORMAT </w:instrText>
                          </w:r>
                          <w:r>
                            <w:rPr>
                              <w:color w:val="FFFFFF" w:themeColor="background1"/>
                              <w:sz w:val="24"/>
                              <w:szCs w:val="24"/>
                            </w:rPr>
                            <w:fldChar w:fldCharType="separate"/>
                          </w:r>
                          <w:r w:rsidR="007473AA">
                            <w:rPr>
                              <w:noProof/>
                              <w:color w:val="FFFFFF" w:themeColor="background1"/>
                              <w:sz w:val="24"/>
                              <w:szCs w:val="24"/>
                            </w:rPr>
                            <w:t>2</w:t>
                          </w:r>
                          <w:r>
                            <w:rPr>
                              <w:color w:val="FFFFFF" w:themeColor="background1"/>
                              <w:sz w:val="24"/>
                              <w:szCs w:val="24"/>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1AFDF281" id="Rectangle 133" o:spid="_x0000_s1026" style="position:absolute;margin-left:-4.4pt;margin-top:0;width:46.8pt;height:77.75pt;z-index:251659264;visibility:visible;mso-wrap-style:square;mso-width-percent:76;mso-height-percent:98;mso-top-percent:23;mso-wrap-distance-left:9pt;mso-wrap-distance-top:18pt;mso-wrap-distance-right:9pt;mso-wrap-distance-bottom:18pt;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" o:allowoverlap="f" fillcolor="#385775" stroked="f" strokeweight="1pt">
              <v:path arrowok="t"/>
              <o:lock v:ext="edit" aspectratio="t"/>
              <v:textbox>
                <w:txbxContent>
                  <w:p w14:paraId="4917D2D6" w14:textId="04F72A97" w:rsidR="00EA4CCB" w:rsidRPr="00EA4CCB" w:rsidRDefault="00616A61">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Arabic  \* MERGEFORMAT </w:instrText>
                    </w:r>
                    <w:r>
                      <w:rPr>
                        <w:color w:val="FFFFFF" w:themeColor="background1"/>
                        <w:sz w:val="24"/>
                        <w:szCs w:val="24"/>
                      </w:rPr>
                      <w:fldChar w:fldCharType="separate"/>
                    </w:r>
                    <w:r w:rsidR="007473AA">
                      <w:rPr>
                        <w:noProof/>
                        <w:color w:val="FFFFFF" w:themeColor="background1"/>
                        <w:sz w:val="24"/>
                        <w:szCs w:val="24"/>
                      </w:rPr>
                      <w:t>2</w:t>
                    </w:r>
                    <w:r>
                      <w:rPr>
                        <w:color w:val="FFFFFF" w:themeColor="background1"/>
                        <w:sz w:val="24"/>
                        <w:szCs w:val="24"/>
                      </w:rPr>
                      <w:fldChar w:fldCharType="end"/>
                    </w:r>
                  </w:p>
                </w:txbxContent>
              </v:textbox>
              <w10:wrap type="topAndBottom"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C5948"/>
    <w:multiLevelType w:val="multilevel"/>
    <w:tmpl w:val="F5904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7F3DCD"/>
    <w:multiLevelType w:val="multilevel"/>
    <w:tmpl w:val="285A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A107D2"/>
    <w:multiLevelType w:val="multilevel"/>
    <w:tmpl w:val="76423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AE4703"/>
    <w:multiLevelType w:val="hybridMultilevel"/>
    <w:tmpl w:val="FE0E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DD6FD5"/>
    <w:multiLevelType w:val="hybridMultilevel"/>
    <w:tmpl w:val="09B48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162"/>
    <w:rsid w:val="000244DB"/>
    <w:rsid w:val="00064A42"/>
    <w:rsid w:val="000869C4"/>
    <w:rsid w:val="001B6A57"/>
    <w:rsid w:val="00235E41"/>
    <w:rsid w:val="00371ECD"/>
    <w:rsid w:val="003A47FE"/>
    <w:rsid w:val="003E3CF5"/>
    <w:rsid w:val="004566D7"/>
    <w:rsid w:val="005A34B2"/>
    <w:rsid w:val="00616A61"/>
    <w:rsid w:val="00641AE5"/>
    <w:rsid w:val="006B571F"/>
    <w:rsid w:val="007473AA"/>
    <w:rsid w:val="00747918"/>
    <w:rsid w:val="00804162"/>
    <w:rsid w:val="00817BEB"/>
    <w:rsid w:val="0083745E"/>
    <w:rsid w:val="008E31EF"/>
    <w:rsid w:val="009A4E07"/>
    <w:rsid w:val="00A20A9E"/>
    <w:rsid w:val="00AA5B2F"/>
    <w:rsid w:val="00B56225"/>
    <w:rsid w:val="00BB69EE"/>
    <w:rsid w:val="00C61609"/>
    <w:rsid w:val="00CB1DA6"/>
    <w:rsid w:val="00CF5413"/>
    <w:rsid w:val="00D43EEF"/>
    <w:rsid w:val="00E34F64"/>
    <w:rsid w:val="00EA4CCB"/>
    <w:rsid w:val="00F60454"/>
    <w:rsid w:val="00F629A4"/>
    <w:rsid w:val="00FF4885"/>
    <w:rsid w:val="3B4C2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5E4BAE"/>
  <w15:chartTrackingRefBased/>
  <w15:docId w15:val="{6A6772C0-2BA0-486A-9D24-4FA1C1E4C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162"/>
  </w:style>
  <w:style w:type="paragraph" w:styleId="Heading1">
    <w:name w:val="heading 1"/>
    <w:basedOn w:val="Normal"/>
    <w:next w:val="Normal"/>
    <w:link w:val="Heading1Char"/>
    <w:uiPriority w:val="9"/>
    <w:qFormat/>
    <w:rsid w:val="0080416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80416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80416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80416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80416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80416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80416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80416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80416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162"/>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80416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804162"/>
    <w:rPr>
      <w:rFonts w:asciiTheme="majorHAnsi" w:eastAsiaTheme="majorEastAsia" w:hAnsiTheme="majorHAnsi" w:cstheme="majorBidi"/>
      <w:color w:val="2E74B5" w:themeColor="accent1" w:themeShade="BF"/>
      <w:sz w:val="28"/>
      <w:szCs w:val="28"/>
    </w:rPr>
  </w:style>
  <w:style w:type="character" w:styleId="Emphasis">
    <w:name w:val="Emphasis"/>
    <w:basedOn w:val="DefaultParagraphFont"/>
    <w:uiPriority w:val="20"/>
    <w:qFormat/>
    <w:rsid w:val="00804162"/>
    <w:rPr>
      <w:i/>
      <w:iCs/>
    </w:rPr>
  </w:style>
  <w:style w:type="character" w:styleId="Hyperlink">
    <w:name w:val="Hyperlink"/>
    <w:basedOn w:val="DefaultParagraphFont"/>
    <w:uiPriority w:val="99"/>
    <w:semiHidden/>
    <w:unhideWhenUsed/>
    <w:rsid w:val="00804162"/>
    <w:rPr>
      <w:color w:val="0000FF"/>
      <w:u w:val="single"/>
    </w:rPr>
  </w:style>
  <w:style w:type="paragraph" w:styleId="NormalWeb">
    <w:name w:val="Normal (Web)"/>
    <w:basedOn w:val="Normal"/>
    <w:uiPriority w:val="99"/>
    <w:semiHidden/>
    <w:unhideWhenUsed/>
    <w:rsid w:val="008041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04162"/>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804162"/>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804162"/>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80416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80416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80416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804162"/>
    <w:pPr>
      <w:spacing w:line="240" w:lineRule="auto"/>
    </w:pPr>
    <w:rPr>
      <w:b/>
      <w:bCs/>
      <w:smallCaps/>
      <w:color w:val="44546A" w:themeColor="text2"/>
    </w:rPr>
  </w:style>
  <w:style w:type="paragraph" w:styleId="Title">
    <w:name w:val="Title"/>
    <w:basedOn w:val="Normal"/>
    <w:next w:val="Normal"/>
    <w:link w:val="TitleChar"/>
    <w:uiPriority w:val="10"/>
    <w:qFormat/>
    <w:rsid w:val="001B6A57"/>
    <w:pPr>
      <w:spacing w:after="0" w:line="204" w:lineRule="auto"/>
      <w:contextualSpacing/>
    </w:pPr>
    <w:rPr>
      <w:rFonts w:asciiTheme="majorHAnsi" w:eastAsiaTheme="majorEastAsia" w:hAnsiTheme="majorHAnsi" w:cstheme="majorBidi"/>
      <w:caps/>
      <w:color w:val="385775"/>
      <w:spacing w:val="-15"/>
      <w:sz w:val="72"/>
      <w:szCs w:val="72"/>
    </w:rPr>
  </w:style>
  <w:style w:type="character" w:customStyle="1" w:styleId="TitleChar">
    <w:name w:val="Title Char"/>
    <w:basedOn w:val="DefaultParagraphFont"/>
    <w:link w:val="Title"/>
    <w:uiPriority w:val="10"/>
    <w:rsid w:val="001B6A57"/>
    <w:rPr>
      <w:rFonts w:asciiTheme="majorHAnsi" w:eastAsiaTheme="majorEastAsia" w:hAnsiTheme="majorHAnsi" w:cstheme="majorBidi"/>
      <w:caps/>
      <w:color w:val="385775"/>
      <w:spacing w:val="-15"/>
      <w:sz w:val="72"/>
      <w:szCs w:val="72"/>
    </w:rPr>
  </w:style>
  <w:style w:type="paragraph" w:styleId="Subtitle">
    <w:name w:val="Subtitle"/>
    <w:basedOn w:val="Normal"/>
    <w:next w:val="Normal"/>
    <w:link w:val="SubtitleChar"/>
    <w:uiPriority w:val="11"/>
    <w:qFormat/>
    <w:rsid w:val="001B6A57"/>
    <w:pPr>
      <w:numPr>
        <w:ilvl w:val="1"/>
      </w:numPr>
      <w:spacing w:after="240" w:line="240" w:lineRule="auto"/>
    </w:pPr>
    <w:rPr>
      <w:rFonts w:asciiTheme="majorHAnsi" w:eastAsiaTheme="majorEastAsia" w:hAnsiTheme="majorHAnsi" w:cstheme="majorBidi"/>
      <w:color w:val="385775"/>
      <w:sz w:val="36"/>
      <w:szCs w:val="28"/>
    </w:rPr>
  </w:style>
  <w:style w:type="character" w:customStyle="1" w:styleId="SubtitleChar">
    <w:name w:val="Subtitle Char"/>
    <w:basedOn w:val="DefaultParagraphFont"/>
    <w:link w:val="Subtitle"/>
    <w:uiPriority w:val="11"/>
    <w:rsid w:val="001B6A57"/>
    <w:rPr>
      <w:rFonts w:asciiTheme="majorHAnsi" w:eastAsiaTheme="majorEastAsia" w:hAnsiTheme="majorHAnsi" w:cstheme="majorBidi"/>
      <w:color w:val="385775"/>
      <w:sz w:val="36"/>
      <w:szCs w:val="28"/>
    </w:rPr>
  </w:style>
  <w:style w:type="character" w:styleId="Strong">
    <w:name w:val="Strong"/>
    <w:basedOn w:val="DefaultParagraphFont"/>
    <w:uiPriority w:val="22"/>
    <w:qFormat/>
    <w:rsid w:val="00804162"/>
    <w:rPr>
      <w:b/>
      <w:bCs/>
    </w:rPr>
  </w:style>
  <w:style w:type="paragraph" w:styleId="NoSpacing">
    <w:name w:val="No Spacing"/>
    <w:uiPriority w:val="1"/>
    <w:qFormat/>
    <w:rsid w:val="00804162"/>
    <w:pPr>
      <w:spacing w:after="0" w:line="240" w:lineRule="auto"/>
    </w:pPr>
  </w:style>
  <w:style w:type="paragraph" w:styleId="Quote">
    <w:name w:val="Quote"/>
    <w:basedOn w:val="Normal"/>
    <w:next w:val="Normal"/>
    <w:link w:val="QuoteChar"/>
    <w:uiPriority w:val="29"/>
    <w:qFormat/>
    <w:rsid w:val="0080416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04162"/>
    <w:rPr>
      <w:color w:val="44546A" w:themeColor="text2"/>
      <w:sz w:val="24"/>
      <w:szCs w:val="24"/>
    </w:rPr>
  </w:style>
  <w:style w:type="paragraph" w:styleId="IntenseQuote">
    <w:name w:val="Intense Quote"/>
    <w:basedOn w:val="Normal"/>
    <w:next w:val="Normal"/>
    <w:link w:val="IntenseQuoteChar"/>
    <w:uiPriority w:val="30"/>
    <w:qFormat/>
    <w:rsid w:val="0080416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0416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04162"/>
    <w:rPr>
      <w:i/>
      <w:iCs/>
      <w:color w:val="595959" w:themeColor="text1" w:themeTint="A6"/>
    </w:rPr>
  </w:style>
  <w:style w:type="character" w:styleId="IntenseEmphasis">
    <w:name w:val="Intense Emphasis"/>
    <w:basedOn w:val="DefaultParagraphFont"/>
    <w:uiPriority w:val="21"/>
    <w:qFormat/>
    <w:rsid w:val="00804162"/>
    <w:rPr>
      <w:b/>
      <w:bCs/>
      <w:i/>
      <w:iCs/>
    </w:rPr>
  </w:style>
  <w:style w:type="character" w:styleId="SubtleReference">
    <w:name w:val="Subtle Reference"/>
    <w:basedOn w:val="DefaultParagraphFont"/>
    <w:uiPriority w:val="31"/>
    <w:qFormat/>
    <w:rsid w:val="0080416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04162"/>
    <w:rPr>
      <w:b/>
      <w:bCs/>
      <w:smallCaps/>
      <w:color w:val="44546A" w:themeColor="text2"/>
      <w:u w:val="single"/>
    </w:rPr>
  </w:style>
  <w:style w:type="character" w:styleId="BookTitle">
    <w:name w:val="Book Title"/>
    <w:basedOn w:val="DefaultParagraphFont"/>
    <w:uiPriority w:val="33"/>
    <w:qFormat/>
    <w:rsid w:val="00804162"/>
    <w:rPr>
      <w:b/>
      <w:bCs/>
      <w:smallCaps/>
      <w:spacing w:val="10"/>
    </w:rPr>
  </w:style>
  <w:style w:type="paragraph" w:styleId="TOCHeading">
    <w:name w:val="TOC Heading"/>
    <w:basedOn w:val="Heading1"/>
    <w:next w:val="Normal"/>
    <w:uiPriority w:val="39"/>
    <w:semiHidden/>
    <w:unhideWhenUsed/>
    <w:qFormat/>
    <w:rsid w:val="00804162"/>
    <w:pPr>
      <w:outlineLvl w:val="9"/>
    </w:pPr>
  </w:style>
  <w:style w:type="table" w:styleId="TableGrid">
    <w:name w:val="Table Grid"/>
    <w:basedOn w:val="TableNormal"/>
    <w:uiPriority w:val="39"/>
    <w:rsid w:val="00804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1AE5"/>
    <w:pPr>
      <w:ind w:left="720"/>
      <w:contextualSpacing/>
    </w:pPr>
  </w:style>
  <w:style w:type="table" w:styleId="GridTable7Colorful">
    <w:name w:val="Grid Table 7 Colorful"/>
    <w:basedOn w:val="TableNormal"/>
    <w:uiPriority w:val="52"/>
    <w:rsid w:val="00B56225"/>
    <w:pPr>
      <w:spacing w:after="0" w:line="240" w:lineRule="auto"/>
    </w:pPr>
    <w:rPr>
      <w:rFonts w:eastAsiaTheme="minorHAns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rsid w:val="00EA4C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CCB"/>
  </w:style>
  <w:style w:type="paragraph" w:styleId="Footer">
    <w:name w:val="footer"/>
    <w:basedOn w:val="Normal"/>
    <w:link w:val="FooterChar"/>
    <w:uiPriority w:val="99"/>
    <w:unhideWhenUsed/>
    <w:rsid w:val="00EA4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448677">
      <w:bodyDiv w:val="1"/>
      <w:marLeft w:val="0"/>
      <w:marRight w:val="0"/>
      <w:marTop w:val="0"/>
      <w:marBottom w:val="0"/>
      <w:divBdr>
        <w:top w:val="none" w:sz="0" w:space="0" w:color="auto"/>
        <w:left w:val="none" w:sz="0" w:space="0" w:color="auto"/>
        <w:bottom w:val="none" w:sz="0" w:space="0" w:color="auto"/>
        <w:right w:val="none" w:sz="0" w:space="0" w:color="auto"/>
      </w:divBdr>
      <w:divsChild>
        <w:div w:id="242683174">
          <w:marLeft w:val="0"/>
          <w:marRight w:val="0"/>
          <w:marTop w:val="0"/>
          <w:marBottom w:val="0"/>
          <w:divBdr>
            <w:top w:val="none" w:sz="0" w:space="0" w:color="auto"/>
            <w:left w:val="none" w:sz="0" w:space="0" w:color="auto"/>
            <w:bottom w:val="none" w:sz="0" w:space="0" w:color="auto"/>
            <w:right w:val="none" w:sz="0" w:space="0" w:color="auto"/>
          </w:divBdr>
          <w:divsChild>
            <w:div w:id="789127064">
              <w:marLeft w:val="0"/>
              <w:marRight w:val="0"/>
              <w:marTop w:val="0"/>
              <w:marBottom w:val="0"/>
              <w:divBdr>
                <w:top w:val="none" w:sz="0" w:space="0" w:color="auto"/>
                <w:left w:val="none" w:sz="0" w:space="0" w:color="auto"/>
                <w:bottom w:val="none" w:sz="0" w:space="0" w:color="auto"/>
                <w:right w:val="none" w:sz="0" w:space="0" w:color="auto"/>
              </w:divBdr>
            </w:div>
          </w:divsChild>
        </w:div>
        <w:div w:id="1297028042">
          <w:marLeft w:val="0"/>
          <w:marRight w:val="0"/>
          <w:marTop w:val="0"/>
          <w:marBottom w:val="0"/>
          <w:divBdr>
            <w:top w:val="none" w:sz="0" w:space="0" w:color="auto"/>
            <w:left w:val="none" w:sz="0" w:space="0" w:color="auto"/>
            <w:bottom w:val="none" w:sz="0" w:space="0" w:color="auto"/>
            <w:right w:val="none" w:sz="0" w:space="0" w:color="auto"/>
          </w:divBdr>
          <w:divsChild>
            <w:div w:id="1660310426">
              <w:marLeft w:val="0"/>
              <w:marRight w:val="0"/>
              <w:marTop w:val="0"/>
              <w:marBottom w:val="0"/>
              <w:divBdr>
                <w:top w:val="none" w:sz="0" w:space="0" w:color="auto"/>
                <w:left w:val="none" w:sz="0" w:space="0" w:color="auto"/>
                <w:bottom w:val="none" w:sz="0" w:space="0" w:color="auto"/>
                <w:right w:val="none" w:sz="0" w:space="0" w:color="auto"/>
              </w:divBdr>
            </w:div>
          </w:divsChild>
        </w:div>
        <w:div w:id="1950505625">
          <w:marLeft w:val="0"/>
          <w:marRight w:val="0"/>
          <w:marTop w:val="0"/>
          <w:marBottom w:val="0"/>
          <w:divBdr>
            <w:top w:val="none" w:sz="0" w:space="0" w:color="auto"/>
            <w:left w:val="none" w:sz="0" w:space="0" w:color="auto"/>
            <w:bottom w:val="none" w:sz="0" w:space="0" w:color="auto"/>
            <w:right w:val="none" w:sz="0" w:space="0" w:color="auto"/>
          </w:divBdr>
          <w:divsChild>
            <w:div w:id="979533162">
              <w:marLeft w:val="0"/>
              <w:marRight w:val="0"/>
              <w:marTop w:val="0"/>
              <w:marBottom w:val="0"/>
              <w:divBdr>
                <w:top w:val="none" w:sz="0" w:space="0" w:color="auto"/>
                <w:left w:val="none" w:sz="0" w:space="0" w:color="auto"/>
                <w:bottom w:val="none" w:sz="0" w:space="0" w:color="auto"/>
                <w:right w:val="none" w:sz="0" w:space="0" w:color="auto"/>
              </w:divBdr>
            </w:div>
          </w:divsChild>
        </w:div>
        <w:div w:id="8874650">
          <w:marLeft w:val="0"/>
          <w:marRight w:val="0"/>
          <w:marTop w:val="0"/>
          <w:marBottom w:val="0"/>
          <w:divBdr>
            <w:top w:val="none" w:sz="0" w:space="0" w:color="auto"/>
            <w:left w:val="none" w:sz="0" w:space="0" w:color="auto"/>
            <w:bottom w:val="none" w:sz="0" w:space="0" w:color="auto"/>
            <w:right w:val="none" w:sz="0" w:space="0" w:color="auto"/>
          </w:divBdr>
          <w:divsChild>
            <w:div w:id="291373853">
              <w:marLeft w:val="0"/>
              <w:marRight w:val="0"/>
              <w:marTop w:val="0"/>
              <w:marBottom w:val="0"/>
              <w:divBdr>
                <w:top w:val="none" w:sz="0" w:space="0" w:color="auto"/>
                <w:left w:val="none" w:sz="0" w:space="0" w:color="auto"/>
                <w:bottom w:val="none" w:sz="0" w:space="0" w:color="auto"/>
                <w:right w:val="none" w:sz="0" w:space="0" w:color="auto"/>
              </w:divBdr>
            </w:div>
          </w:divsChild>
        </w:div>
        <w:div w:id="826287485">
          <w:marLeft w:val="0"/>
          <w:marRight w:val="0"/>
          <w:marTop w:val="0"/>
          <w:marBottom w:val="0"/>
          <w:divBdr>
            <w:top w:val="none" w:sz="0" w:space="0" w:color="auto"/>
            <w:left w:val="none" w:sz="0" w:space="0" w:color="auto"/>
            <w:bottom w:val="none" w:sz="0" w:space="0" w:color="auto"/>
            <w:right w:val="none" w:sz="0" w:space="0" w:color="auto"/>
          </w:divBdr>
          <w:divsChild>
            <w:div w:id="816413659">
              <w:marLeft w:val="0"/>
              <w:marRight w:val="0"/>
              <w:marTop w:val="0"/>
              <w:marBottom w:val="0"/>
              <w:divBdr>
                <w:top w:val="none" w:sz="0" w:space="0" w:color="auto"/>
                <w:left w:val="none" w:sz="0" w:space="0" w:color="auto"/>
                <w:bottom w:val="none" w:sz="0" w:space="0" w:color="auto"/>
                <w:right w:val="none" w:sz="0" w:space="0" w:color="auto"/>
              </w:divBdr>
            </w:div>
          </w:divsChild>
        </w:div>
        <w:div w:id="1051147015">
          <w:marLeft w:val="0"/>
          <w:marRight w:val="0"/>
          <w:marTop w:val="0"/>
          <w:marBottom w:val="0"/>
          <w:divBdr>
            <w:top w:val="none" w:sz="0" w:space="0" w:color="auto"/>
            <w:left w:val="none" w:sz="0" w:space="0" w:color="auto"/>
            <w:bottom w:val="none" w:sz="0" w:space="0" w:color="auto"/>
            <w:right w:val="none" w:sz="0" w:space="0" w:color="auto"/>
          </w:divBdr>
          <w:divsChild>
            <w:div w:id="13699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2019-12-01T00:00:00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6C12849182E3B44B1D5161BE3036B2B" ma:contentTypeVersion="10" ma:contentTypeDescription="Create a new document." ma:contentTypeScope="" ma:versionID="3ca6f0758e4d457bb4e03fc6aea3cb9b">
  <xsd:schema xmlns:xsd="http://www.w3.org/2001/XMLSchema" xmlns:xs="http://www.w3.org/2001/XMLSchema" xmlns:p="http://schemas.microsoft.com/office/2006/metadata/properties" xmlns:ns2="8fbe8394-ca95-49d0-9cb2-911613b253e5" targetNamespace="http://schemas.microsoft.com/office/2006/metadata/properties" ma:root="true" ma:fieldsID="818c8698c0c4b68b3199bb3aa5c8c92b" ns2:_="">
    <xsd:import namespace="8fbe8394-ca95-49d0-9cb2-911613b253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e8394-ca95-49d0-9cb2-911613b253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71C338-C95D-4A73-88DA-EC89B9CA702A}">
  <ds:schemaRefs>
    <ds:schemaRef ds:uri="http://schemas.microsoft.com/sharepoint/v3/contenttype/forms"/>
  </ds:schemaRefs>
</ds:datastoreItem>
</file>

<file path=customXml/itemProps3.xml><?xml version="1.0" encoding="utf-8"?>
<ds:datastoreItem xmlns:ds="http://schemas.openxmlformats.org/officeDocument/2006/customXml" ds:itemID="{5750C629-EF1D-4DB0-933A-65B0D256449F}">
  <ds:schemaRefs>
    <ds:schemaRef ds:uri="http://schemas.microsoft.com/office/2006/metadata/properties"/>
    <ds:schemaRef ds:uri="8fbe8394-ca95-49d0-9cb2-911613b253e5"/>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C74422C-3BD1-4C92-8CB0-2E3CC1277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be8394-ca95-49d0-9cb2-911613b25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620</Words>
  <Characters>3535</Characters>
  <Application>Microsoft Office Word</Application>
  <DocSecurity>0</DocSecurity>
  <Lines>29</Lines>
  <Paragraphs>8</Paragraphs>
  <ScaleCrop>false</ScaleCrop>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 Julia</dc:creator>
  <cp:keywords/>
  <dc:description/>
  <cp:lastModifiedBy>Cho, Julia</cp:lastModifiedBy>
  <cp:revision>15</cp:revision>
  <dcterms:created xsi:type="dcterms:W3CDTF">2019-12-04T15:41:00Z</dcterms:created>
  <dcterms:modified xsi:type="dcterms:W3CDTF">2019-12-06T19:51:00Z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0x01010046C12849182E3B44B1D5161BE3036B2B</vt:lpwstr>
  </property>
</Properties>
</file>